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8D36" w14:textId="77777777" w:rsidR="003163D7" w:rsidRPr="008F19DD" w:rsidRDefault="003163D7" w:rsidP="003163D7">
      <w:pPr>
        <w:pStyle w:val="SemEspaamento"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b/>
          <w:lang w:val="pt-BR"/>
        </w:rPr>
        <w:t>PROJETO INTEGRADO DE DESENVOLVIMENTO SUSTENTÁVEL DO RN</w:t>
      </w:r>
    </w:p>
    <w:p w14:paraId="6BB4932C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b/>
          <w:lang w:val="pt-BR"/>
        </w:rPr>
        <w:t>ACORDO DE EMPRÉSTIMO N° 8276-BR</w:t>
      </w:r>
    </w:p>
    <w:p w14:paraId="097EE291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3C69796" w14:textId="47665795" w:rsidR="003D09A5" w:rsidRPr="008F19DD" w:rsidRDefault="00AD2E1E">
      <w:pPr>
        <w:pStyle w:val="SemEspaamento"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b/>
          <w:lang w:val="pt-BR"/>
        </w:rPr>
        <w:t xml:space="preserve"> </w:t>
      </w:r>
      <w:r w:rsidR="003D09A5" w:rsidRPr="008F19DD">
        <w:rPr>
          <w:rFonts w:ascii="Times New Roman" w:hAnsi="Times New Roman"/>
          <w:b/>
          <w:lang w:val="pt-BR"/>
        </w:rPr>
        <w:t>Solicitação de Cotação de Preço</w:t>
      </w:r>
    </w:p>
    <w:p w14:paraId="54B23733" w14:textId="004C4961" w:rsidR="003D09A5" w:rsidRPr="008F19DD" w:rsidRDefault="003D09A5" w:rsidP="00CE4088">
      <w:pPr>
        <w:pStyle w:val="SemEspaamento"/>
        <w:tabs>
          <w:tab w:val="center" w:pos="4677"/>
          <w:tab w:val="left" w:pos="7743"/>
        </w:tabs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b/>
          <w:lang w:val="pt-BR"/>
        </w:rPr>
        <w:t>SDP Nº</w:t>
      </w:r>
      <w:r w:rsidR="00A05F34" w:rsidRPr="008F19DD">
        <w:rPr>
          <w:rFonts w:ascii="Times New Roman" w:hAnsi="Times New Roman"/>
          <w:b/>
          <w:lang w:val="pt-BR"/>
        </w:rPr>
        <w:t xml:space="preserve"> </w:t>
      </w:r>
      <w:r w:rsidR="00A04EEC" w:rsidRPr="008F19DD">
        <w:rPr>
          <w:rFonts w:ascii="Times New Roman" w:hAnsi="Times New Roman"/>
          <w:b/>
          <w:lang w:val="pt-BR"/>
        </w:rPr>
        <w:t>4</w:t>
      </w:r>
      <w:r w:rsidR="00AD2E1E" w:rsidRPr="008F19DD">
        <w:rPr>
          <w:rFonts w:ascii="Times New Roman" w:hAnsi="Times New Roman"/>
          <w:b/>
          <w:lang w:val="pt-BR"/>
        </w:rPr>
        <w:t>3</w:t>
      </w:r>
      <w:r w:rsidR="003C1CE4" w:rsidRPr="008F19DD">
        <w:rPr>
          <w:rFonts w:ascii="Times New Roman" w:hAnsi="Times New Roman"/>
          <w:b/>
          <w:lang w:val="pt-BR"/>
        </w:rPr>
        <w:t>5</w:t>
      </w:r>
      <w:r w:rsidR="00E459FF" w:rsidRPr="008F19DD">
        <w:rPr>
          <w:rFonts w:ascii="Times New Roman" w:hAnsi="Times New Roman"/>
          <w:b/>
          <w:lang w:val="pt-BR"/>
        </w:rPr>
        <w:t>/20</w:t>
      </w:r>
      <w:r w:rsidR="00BD6156" w:rsidRPr="008F19DD">
        <w:rPr>
          <w:rFonts w:ascii="Times New Roman" w:hAnsi="Times New Roman"/>
          <w:b/>
          <w:lang w:val="pt-BR"/>
        </w:rPr>
        <w:t>2</w:t>
      </w:r>
      <w:r w:rsidR="00CE1E63" w:rsidRPr="008F19DD">
        <w:rPr>
          <w:rFonts w:ascii="Times New Roman" w:hAnsi="Times New Roman"/>
          <w:b/>
          <w:lang w:val="pt-BR"/>
        </w:rPr>
        <w:t>2</w:t>
      </w:r>
      <w:r w:rsidR="0097574E">
        <w:rPr>
          <w:rFonts w:ascii="Times New Roman" w:hAnsi="Times New Roman"/>
          <w:b/>
          <w:lang w:val="pt-BR"/>
        </w:rPr>
        <w:t xml:space="preserve"> – 2º Convocação</w:t>
      </w:r>
    </w:p>
    <w:p w14:paraId="53FC73F8" w14:textId="10462CCD" w:rsidR="003D09A5" w:rsidRPr="008F19DD" w:rsidRDefault="00F17F6B">
      <w:pPr>
        <w:spacing w:after="0"/>
        <w:jc w:val="right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Data:</w:t>
      </w:r>
      <w:r w:rsidR="00E01B52" w:rsidRPr="008F19DD">
        <w:rPr>
          <w:rFonts w:ascii="Times New Roman" w:hAnsi="Times New Roman"/>
          <w:lang w:val="pt-BR"/>
        </w:rPr>
        <w:t xml:space="preserve"> </w:t>
      </w:r>
      <w:r w:rsidR="0097574E">
        <w:rPr>
          <w:rFonts w:ascii="Times New Roman" w:hAnsi="Times New Roman"/>
          <w:lang w:val="pt-BR"/>
        </w:rPr>
        <w:t>01</w:t>
      </w:r>
      <w:r w:rsidR="00E01B52" w:rsidRPr="008F19DD">
        <w:rPr>
          <w:rFonts w:ascii="Times New Roman" w:hAnsi="Times New Roman"/>
          <w:lang w:val="pt-BR"/>
        </w:rPr>
        <w:t>/</w:t>
      </w:r>
      <w:r w:rsidR="00CE1E63" w:rsidRPr="008F19DD">
        <w:rPr>
          <w:rFonts w:ascii="Times New Roman" w:hAnsi="Times New Roman"/>
          <w:lang w:val="pt-BR"/>
        </w:rPr>
        <w:t>0</w:t>
      </w:r>
      <w:r w:rsidR="0097574E">
        <w:rPr>
          <w:rFonts w:ascii="Times New Roman" w:hAnsi="Times New Roman"/>
          <w:lang w:val="pt-BR"/>
        </w:rPr>
        <w:t>8</w:t>
      </w:r>
      <w:r w:rsidRPr="008F19DD">
        <w:rPr>
          <w:rFonts w:ascii="Times New Roman" w:hAnsi="Times New Roman"/>
          <w:lang w:val="pt-BR"/>
        </w:rPr>
        <w:t>/20</w:t>
      </w:r>
      <w:r w:rsidR="00DC1B68" w:rsidRPr="008F19DD">
        <w:rPr>
          <w:rFonts w:ascii="Times New Roman" w:hAnsi="Times New Roman"/>
          <w:lang w:val="pt-BR"/>
        </w:rPr>
        <w:t>2</w:t>
      </w:r>
      <w:r w:rsidR="00CE1E63" w:rsidRPr="008F19DD">
        <w:rPr>
          <w:rFonts w:ascii="Times New Roman" w:hAnsi="Times New Roman"/>
          <w:lang w:val="pt-BR"/>
        </w:rPr>
        <w:t>2</w:t>
      </w:r>
      <w:r w:rsidR="003D09A5" w:rsidRPr="008F19DD">
        <w:rPr>
          <w:rFonts w:ascii="Times New Roman" w:hAnsi="Times New Roman"/>
          <w:lang w:val="pt-BR"/>
        </w:rPr>
        <w:t>.</w:t>
      </w:r>
    </w:p>
    <w:p w14:paraId="16F9E622" w14:textId="77777777" w:rsidR="003D09A5" w:rsidRPr="008F19DD" w:rsidRDefault="003D09A5">
      <w:pPr>
        <w:spacing w:after="0"/>
        <w:jc w:val="right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Projeto RN Sustentável – 8276-BR</w:t>
      </w:r>
    </w:p>
    <w:p w14:paraId="0BFE758E" w14:textId="6123643B" w:rsidR="003D09A5" w:rsidRPr="008F19DD" w:rsidRDefault="003D09A5">
      <w:pPr>
        <w:widowControl/>
        <w:autoSpaceDE w:val="0"/>
        <w:spacing w:after="0" w:line="240" w:lineRule="auto"/>
        <w:jc w:val="both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 xml:space="preserve">Prezado(a) Senhor (a), </w:t>
      </w:r>
    </w:p>
    <w:p w14:paraId="3BF07BD6" w14:textId="77777777" w:rsidR="003D09A5" w:rsidRPr="008F19DD" w:rsidRDefault="003D09A5">
      <w:pPr>
        <w:widowControl/>
        <w:autoSpaceDE w:val="0"/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13CBA3E0" w14:textId="4AD701BA" w:rsidR="003D09A5" w:rsidRPr="008F19DD" w:rsidRDefault="003D09A5" w:rsidP="00E81173">
      <w:pPr>
        <w:pStyle w:val="PargrafodaLista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O Estado do Rio Grande do Norte, através da Secretaria de Estado do Planejamento e das Finanças, firmou junto ao </w:t>
      </w:r>
      <w:r w:rsidRPr="008F19DD">
        <w:rPr>
          <w:rFonts w:ascii="Times New Roman" w:eastAsia="Times New Roman" w:hAnsi="Times New Roman"/>
          <w:spacing w:val="-1"/>
          <w:sz w:val="22"/>
          <w:szCs w:val="22"/>
          <w:lang w:val="pt-BR"/>
        </w:rPr>
        <w:t>Banc</w:t>
      </w:r>
      <w:r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Pr="008F19DD">
        <w:rPr>
          <w:rFonts w:ascii="Times New Roman" w:eastAsia="Times New Roman" w:hAnsi="Times New Roman"/>
          <w:spacing w:val="-1"/>
          <w:sz w:val="22"/>
          <w:szCs w:val="22"/>
          <w:lang w:val="pt-BR"/>
        </w:rPr>
        <w:t>Internaciona</w:t>
      </w:r>
      <w:r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l </w:t>
      </w:r>
      <w:r w:rsidRPr="008F19DD">
        <w:rPr>
          <w:rFonts w:ascii="Times New Roman" w:eastAsia="Times New Roman" w:hAnsi="Times New Roman"/>
          <w:spacing w:val="-1"/>
          <w:sz w:val="22"/>
          <w:szCs w:val="22"/>
          <w:lang w:val="pt-BR"/>
        </w:rPr>
        <w:t>par</w:t>
      </w:r>
      <w:r w:rsidRPr="008F19DD">
        <w:rPr>
          <w:rFonts w:ascii="Times New Roman" w:eastAsia="Times New Roman" w:hAnsi="Times New Roman"/>
          <w:sz w:val="22"/>
          <w:szCs w:val="22"/>
          <w:lang w:val="pt-BR"/>
        </w:rPr>
        <w:t>a a Reconstrução e Desenvolvimento (Banco Mundial), o Acordo de Empréstimo nº 8276-BR, destinado ao financiamento das atividades do Projeto RN Sustentável, entre as quais a estruturação da Unidade de Gerenciamento do Projeto e das Unidades Executoras Setoriais (UES´s)</w:t>
      </w:r>
      <w:r w:rsidRPr="008F19DD">
        <w:rPr>
          <w:rFonts w:ascii="Times New Roman" w:hAnsi="Times New Roman"/>
          <w:sz w:val="22"/>
          <w:szCs w:val="22"/>
          <w:lang w:val="pt-BR"/>
        </w:rPr>
        <w:t>.</w:t>
      </w:r>
    </w:p>
    <w:p w14:paraId="065A87C5" w14:textId="77777777" w:rsidR="003D09A5" w:rsidRPr="008F19DD" w:rsidRDefault="003D09A5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A17374E" w14:textId="50A3B82E" w:rsidR="003D09A5" w:rsidRPr="008F19DD" w:rsidRDefault="003D09A5" w:rsidP="005D610B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2"/>
          <w:szCs w:val="22"/>
          <w:lang w:val="pt-PT"/>
        </w:rPr>
      </w:pPr>
      <w:r w:rsidRPr="008F19DD">
        <w:rPr>
          <w:rFonts w:ascii="Times New Roman" w:eastAsia="Times New Roman" w:hAnsi="Times New Roman"/>
          <w:sz w:val="22"/>
          <w:szCs w:val="22"/>
          <w:lang w:val="pt-BR"/>
        </w:rPr>
        <w:t>O Projeto</w:t>
      </w:r>
      <w:r w:rsidR="000163E1"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 Integrado de Desenvolvimento </w:t>
      </w:r>
      <w:r w:rsidRPr="008F19DD">
        <w:rPr>
          <w:rFonts w:ascii="Times New Roman" w:eastAsia="Times New Roman" w:hAnsi="Times New Roman"/>
          <w:sz w:val="22"/>
          <w:szCs w:val="22"/>
          <w:lang w:val="pt-BR"/>
        </w:rPr>
        <w:t>Sustentável</w:t>
      </w:r>
      <w:r w:rsidR="000163E1"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 do Rio Grande do Norte – Governo Cidadão</w:t>
      </w:r>
      <w:r w:rsidRPr="008F19DD">
        <w:rPr>
          <w:rFonts w:ascii="Times New Roman" w:eastAsia="Times New Roman" w:hAnsi="Times New Roman"/>
          <w:sz w:val="22"/>
          <w:szCs w:val="22"/>
          <w:lang w:val="pt-BR"/>
        </w:rPr>
        <w:t xml:space="preserve"> c</w:t>
      </w:r>
      <w:r w:rsidRPr="008F19DD">
        <w:rPr>
          <w:rFonts w:ascii="Times New Roman" w:hAnsi="Times New Roman"/>
          <w:sz w:val="22"/>
          <w:szCs w:val="22"/>
          <w:lang w:val="pt-BR"/>
        </w:rPr>
        <w:t>onvida licitantes ele</w:t>
      </w:r>
      <w:r w:rsidR="00822379" w:rsidRPr="008F19DD">
        <w:rPr>
          <w:rFonts w:ascii="Times New Roman" w:hAnsi="Times New Roman"/>
          <w:sz w:val="22"/>
          <w:szCs w:val="22"/>
          <w:lang w:val="pt-BR"/>
        </w:rPr>
        <w:t xml:space="preserve">gíveis a apresentarem propostas para </w:t>
      </w:r>
      <w:r w:rsidR="005D610B" w:rsidRPr="008F19DD">
        <w:rPr>
          <w:rFonts w:ascii="Times New Roman" w:hAnsi="Times New Roman"/>
          <w:b/>
          <w:color w:val="000000"/>
          <w:sz w:val="22"/>
          <w:szCs w:val="22"/>
          <w:lang w:val="pt-PT"/>
        </w:rPr>
        <w:t>Locação de estandes e montagem de exposição para o evento 11º Festival de Inverno de Serra de São Bento</w:t>
      </w:r>
      <w:r w:rsidR="00B02BC6" w:rsidRPr="008F19DD">
        <w:rPr>
          <w:rFonts w:ascii="Times New Roman" w:hAnsi="Times New Roman"/>
          <w:b/>
          <w:bCs/>
          <w:color w:val="000000"/>
          <w:sz w:val="22"/>
          <w:szCs w:val="22"/>
          <w:lang w:val="pt-BR"/>
        </w:rPr>
        <w:t>,</w:t>
      </w:r>
      <w:r w:rsidR="00B02BC6" w:rsidRPr="008F19DD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conforme </w:t>
      </w:r>
      <w:r w:rsidR="0084259A" w:rsidRPr="008F19DD">
        <w:rPr>
          <w:rFonts w:ascii="Times New Roman" w:hAnsi="Times New Roman"/>
          <w:sz w:val="22"/>
          <w:szCs w:val="22"/>
          <w:lang w:val="pt-BR"/>
        </w:rPr>
        <w:t xml:space="preserve">Termo 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84259A" w:rsidRPr="008F19DD">
        <w:rPr>
          <w:rFonts w:ascii="Times New Roman" w:hAnsi="Times New Roman"/>
          <w:sz w:val="22"/>
          <w:szCs w:val="22"/>
          <w:lang w:val="pt-BR"/>
        </w:rPr>
        <w:t xml:space="preserve">Referência </w:t>
      </w:r>
      <w:r w:rsidRPr="008F19DD">
        <w:rPr>
          <w:rFonts w:ascii="Times New Roman" w:hAnsi="Times New Roman"/>
          <w:sz w:val="22"/>
          <w:szCs w:val="22"/>
          <w:lang w:val="pt-BR"/>
        </w:rPr>
        <w:t>em anexo.</w:t>
      </w:r>
    </w:p>
    <w:p w14:paraId="47B181A7" w14:textId="77777777" w:rsidR="003D09A5" w:rsidRPr="008F19DD" w:rsidRDefault="003D09A5">
      <w:pPr>
        <w:pStyle w:val="PargrafodaLista"/>
        <w:rPr>
          <w:rFonts w:ascii="Times New Roman" w:hAnsi="Times New Roman"/>
          <w:sz w:val="22"/>
          <w:szCs w:val="22"/>
          <w:lang w:val="pt-BR"/>
        </w:rPr>
      </w:pPr>
    </w:p>
    <w:p w14:paraId="7FC7C718" w14:textId="77777777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>Prazo de validade da proposta de 60 (sessenta) dias.</w:t>
      </w:r>
    </w:p>
    <w:p w14:paraId="2E2DE559" w14:textId="77777777" w:rsidR="003D09A5" w:rsidRPr="008F19DD" w:rsidRDefault="003D09A5">
      <w:pPr>
        <w:pStyle w:val="PargrafodaLista"/>
        <w:rPr>
          <w:rFonts w:ascii="Times New Roman" w:hAnsi="Times New Roman"/>
          <w:sz w:val="22"/>
          <w:szCs w:val="22"/>
          <w:lang w:val="pt-BR"/>
        </w:rPr>
      </w:pPr>
    </w:p>
    <w:p w14:paraId="31C4441A" w14:textId="77777777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>Prazo de Pagamento 15 (quinze) dias.</w:t>
      </w:r>
    </w:p>
    <w:p w14:paraId="517558D5" w14:textId="77777777" w:rsidR="003D09A5" w:rsidRPr="008F19DD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DDDD6D9" w14:textId="13BD99C6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 xml:space="preserve">As propostas deverão ser encaminhadas até às </w:t>
      </w:r>
      <w:r w:rsidR="0097574E">
        <w:rPr>
          <w:rFonts w:ascii="Times New Roman" w:hAnsi="Times New Roman"/>
          <w:b/>
          <w:bCs/>
          <w:sz w:val="22"/>
          <w:szCs w:val="22"/>
          <w:lang w:val="pt-BR"/>
        </w:rPr>
        <w:t>12</w:t>
      </w:r>
      <w:r w:rsidR="00A04EEC" w:rsidRPr="008F19DD">
        <w:rPr>
          <w:rFonts w:ascii="Times New Roman" w:hAnsi="Times New Roman"/>
          <w:b/>
          <w:bCs/>
          <w:sz w:val="22"/>
          <w:szCs w:val="22"/>
          <w:lang w:val="pt-BR"/>
        </w:rPr>
        <w:t xml:space="preserve">horas </w:t>
      </w:r>
      <w:r w:rsidR="0097574E">
        <w:rPr>
          <w:rFonts w:ascii="Times New Roman" w:hAnsi="Times New Roman"/>
          <w:b/>
          <w:bCs/>
          <w:sz w:val="22"/>
          <w:szCs w:val="22"/>
          <w:lang w:val="pt-BR"/>
        </w:rPr>
        <w:t>00</w:t>
      </w:r>
      <w:r w:rsidR="00A04EEC" w:rsidRPr="008F19DD">
        <w:rPr>
          <w:rFonts w:ascii="Times New Roman" w:hAnsi="Times New Roman"/>
          <w:b/>
          <w:bCs/>
          <w:sz w:val="22"/>
          <w:szCs w:val="22"/>
          <w:lang w:val="pt-BR"/>
        </w:rPr>
        <w:t>min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 do dia </w:t>
      </w:r>
      <w:r w:rsidR="0097574E">
        <w:rPr>
          <w:rFonts w:ascii="Times New Roman" w:hAnsi="Times New Roman"/>
          <w:b/>
          <w:sz w:val="22"/>
          <w:szCs w:val="22"/>
          <w:lang w:val="pt-BR"/>
        </w:rPr>
        <w:t>03</w:t>
      </w:r>
      <w:r w:rsidR="00E01B52" w:rsidRPr="008F19DD">
        <w:rPr>
          <w:rFonts w:ascii="Times New Roman" w:hAnsi="Times New Roman"/>
          <w:b/>
          <w:sz w:val="22"/>
          <w:szCs w:val="22"/>
          <w:lang w:val="pt-BR"/>
        </w:rPr>
        <w:t>/</w:t>
      </w:r>
      <w:r w:rsidR="00DA4A23" w:rsidRPr="008F19DD">
        <w:rPr>
          <w:rFonts w:ascii="Times New Roman" w:hAnsi="Times New Roman"/>
          <w:b/>
          <w:sz w:val="22"/>
          <w:szCs w:val="22"/>
          <w:lang w:val="pt-BR"/>
        </w:rPr>
        <w:t>0</w:t>
      </w:r>
      <w:r w:rsidR="00F05D8E">
        <w:rPr>
          <w:rFonts w:ascii="Times New Roman" w:hAnsi="Times New Roman"/>
          <w:b/>
          <w:sz w:val="22"/>
          <w:szCs w:val="22"/>
          <w:lang w:val="pt-BR"/>
        </w:rPr>
        <w:t>8</w:t>
      </w:r>
      <w:r w:rsidR="00415515" w:rsidRPr="008F19DD">
        <w:rPr>
          <w:rFonts w:ascii="Times New Roman" w:hAnsi="Times New Roman"/>
          <w:b/>
          <w:color w:val="000000"/>
          <w:sz w:val="22"/>
          <w:szCs w:val="22"/>
          <w:lang w:val="pt-BR"/>
        </w:rPr>
        <w:t>/202</w:t>
      </w:r>
      <w:r w:rsidR="00A04EEC" w:rsidRPr="008F19DD">
        <w:rPr>
          <w:rFonts w:ascii="Times New Roman" w:hAnsi="Times New Roman"/>
          <w:b/>
          <w:color w:val="000000"/>
          <w:sz w:val="22"/>
          <w:szCs w:val="22"/>
          <w:lang w:val="pt-BR"/>
        </w:rPr>
        <w:t>2</w:t>
      </w:r>
      <w:r w:rsidRPr="008F19DD">
        <w:rPr>
          <w:rFonts w:ascii="Times New Roman" w:hAnsi="Times New Roman"/>
          <w:color w:val="000000"/>
          <w:sz w:val="22"/>
          <w:szCs w:val="22"/>
          <w:lang w:val="pt-BR"/>
        </w:rPr>
        <w:t>.</w:t>
      </w:r>
    </w:p>
    <w:p w14:paraId="6287F2C9" w14:textId="77777777" w:rsidR="003D09A5" w:rsidRPr="008F19DD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479EC74" w14:textId="77777777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>Serão consideradas válidas apenas as propostas que contenham todas as quantidades e especificações técnicas dos itens de acordo com as solicitadas nesta.</w:t>
      </w:r>
    </w:p>
    <w:p w14:paraId="2470D30B" w14:textId="77777777" w:rsidR="003D09A5" w:rsidRPr="008F19DD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75D099E" w14:textId="59BCC421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>S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rá declarado v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ncedor do certa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z w:val="22"/>
          <w:szCs w:val="22"/>
          <w:lang w:val="pt-BR"/>
        </w:rPr>
        <w:t>e o con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 w:rsidRPr="008F19DD">
        <w:rPr>
          <w:rFonts w:ascii="Times New Roman" w:hAnsi="Times New Roman"/>
          <w:sz w:val="22"/>
          <w:szCs w:val="22"/>
          <w:lang w:val="pt-BR"/>
        </w:rPr>
        <w:t>o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 w:rsidRPr="008F19DD">
        <w:rPr>
          <w:rFonts w:ascii="Times New Roman" w:hAnsi="Times New Roman"/>
          <w:sz w:val="22"/>
          <w:szCs w:val="22"/>
          <w:lang w:val="pt-BR"/>
        </w:rPr>
        <w:t>r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nte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q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e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 w:rsidRPr="008F19DD">
        <w:rPr>
          <w:rFonts w:ascii="Times New Roman" w:hAnsi="Times New Roman"/>
          <w:sz w:val="22"/>
          <w:szCs w:val="22"/>
          <w:lang w:val="pt-BR"/>
        </w:rPr>
        <w:t>res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nta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n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do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 w:rsidRPr="008F19DD">
        <w:rPr>
          <w:rFonts w:ascii="Times New Roman" w:hAnsi="Times New Roman"/>
          <w:sz w:val="22"/>
          <w:szCs w:val="22"/>
          <w:lang w:val="pt-BR"/>
        </w:rPr>
        <w:t>r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op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 w:rsidRPr="008F19DD">
        <w:rPr>
          <w:rFonts w:ascii="Times New Roman" w:hAnsi="Times New Roman"/>
          <w:sz w:val="22"/>
          <w:szCs w:val="22"/>
          <w:lang w:val="pt-BR"/>
        </w:rPr>
        <w:t>ta co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 w:rsidRPr="008F19DD">
        <w:rPr>
          <w:rFonts w:ascii="Times New Roman" w:hAnsi="Times New Roman"/>
          <w:sz w:val="22"/>
          <w:szCs w:val="22"/>
          <w:lang w:val="pt-BR"/>
        </w:rPr>
        <w:t>leta, com oferta para todos os itens, tecnica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z w:val="22"/>
          <w:szCs w:val="22"/>
          <w:lang w:val="pt-BR"/>
        </w:rPr>
        <w:t>ente corre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t</w:t>
      </w:r>
      <w:r w:rsidRPr="008F19DD">
        <w:rPr>
          <w:rFonts w:ascii="Times New Roman" w:hAnsi="Times New Roman"/>
          <w:sz w:val="22"/>
          <w:szCs w:val="22"/>
          <w:lang w:val="pt-BR"/>
        </w:rPr>
        <w:t>a e substancial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z w:val="22"/>
          <w:szCs w:val="22"/>
          <w:lang w:val="pt-BR"/>
        </w:rPr>
        <w:t>ente adequ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 w:rsidRPr="008F19DD">
        <w:rPr>
          <w:rFonts w:ascii="Times New Roman" w:hAnsi="Times New Roman"/>
          <w:sz w:val="22"/>
          <w:szCs w:val="22"/>
          <w:lang w:val="pt-BR"/>
        </w:rPr>
        <w:t>da e of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recer o 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z w:val="22"/>
          <w:szCs w:val="22"/>
          <w:lang w:val="pt-BR"/>
        </w:rPr>
        <w:t>enor pre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ç</w:t>
      </w:r>
      <w:r w:rsidRPr="008F19DD">
        <w:rPr>
          <w:rFonts w:ascii="Times New Roman" w:hAnsi="Times New Roman"/>
          <w:sz w:val="22"/>
          <w:szCs w:val="22"/>
          <w:lang w:val="pt-BR"/>
        </w:rPr>
        <w:t>o global.</w:t>
      </w:r>
    </w:p>
    <w:p w14:paraId="1C08B78B" w14:textId="77777777" w:rsidR="003D09A5" w:rsidRPr="008F19DD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575FEB4" w14:textId="77777777" w:rsidR="003D09A5" w:rsidRPr="008F19DD" w:rsidRDefault="003D09A5" w:rsidP="00E81173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pt-BR"/>
        </w:rPr>
      </w:pPr>
      <w:r w:rsidRPr="008F19DD">
        <w:rPr>
          <w:rFonts w:ascii="Times New Roman" w:hAnsi="Times New Roman"/>
          <w:sz w:val="22"/>
          <w:szCs w:val="22"/>
          <w:lang w:val="pt-BR"/>
        </w:rPr>
        <w:t>Por ocasi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 w:rsidRPr="008F19DD">
        <w:rPr>
          <w:rFonts w:ascii="Times New Roman" w:hAnsi="Times New Roman"/>
          <w:sz w:val="22"/>
          <w:szCs w:val="22"/>
          <w:lang w:val="pt-BR"/>
        </w:rPr>
        <w:t>o o v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en</w:t>
      </w:r>
      <w:r w:rsidRPr="008F19DD">
        <w:rPr>
          <w:rFonts w:ascii="Times New Roman" w:hAnsi="Times New Roman"/>
          <w:sz w:val="22"/>
          <w:szCs w:val="22"/>
          <w:lang w:val="pt-BR"/>
        </w:rPr>
        <w:t>ced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o</w:t>
      </w:r>
      <w:r w:rsidRPr="008F19DD">
        <w:rPr>
          <w:rFonts w:ascii="Times New Roman" w:hAnsi="Times New Roman"/>
          <w:sz w:val="22"/>
          <w:szCs w:val="22"/>
          <w:lang w:val="pt-BR"/>
        </w:rPr>
        <w:t>r d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v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rá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 w:rsidRPr="008F19DD">
        <w:rPr>
          <w:rFonts w:ascii="Times New Roman" w:hAnsi="Times New Roman"/>
          <w:sz w:val="22"/>
          <w:szCs w:val="22"/>
          <w:lang w:val="pt-BR"/>
        </w:rPr>
        <w:t>res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ntar os s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gu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ntes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d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m</w:t>
      </w:r>
      <w:r w:rsidRPr="008F19DD">
        <w:rPr>
          <w:rFonts w:ascii="Times New Roman" w:hAnsi="Times New Roman"/>
          <w:sz w:val="22"/>
          <w:szCs w:val="22"/>
          <w:lang w:val="pt-BR"/>
        </w:rPr>
        <w:t>ento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 w:rsidRPr="008F19DD">
        <w:rPr>
          <w:rFonts w:ascii="Times New Roman" w:hAnsi="Times New Roman"/>
          <w:sz w:val="22"/>
          <w:szCs w:val="22"/>
          <w:lang w:val="pt-BR"/>
        </w:rPr>
        <w:t>, todos d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 w:rsidRPr="008F19DD">
        <w:rPr>
          <w:rFonts w:ascii="Times New Roman" w:hAnsi="Times New Roman"/>
          <w:sz w:val="22"/>
          <w:szCs w:val="22"/>
          <w:lang w:val="pt-BR"/>
        </w:rPr>
        <w:t>nt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o do seu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 w:rsidRPr="008F19DD">
        <w:rPr>
          <w:rFonts w:ascii="Times New Roman" w:hAnsi="Times New Roman"/>
          <w:sz w:val="22"/>
          <w:szCs w:val="22"/>
          <w:lang w:val="pt-BR"/>
        </w:rPr>
        <w:t>ra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z</w:t>
      </w:r>
      <w:r w:rsidRPr="008F19DD">
        <w:rPr>
          <w:rFonts w:ascii="Times New Roman" w:hAnsi="Times New Roman"/>
          <w:sz w:val="22"/>
          <w:szCs w:val="22"/>
          <w:lang w:val="pt-BR"/>
        </w:rPr>
        <w:t xml:space="preserve">o de 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v</w:t>
      </w:r>
      <w:r w:rsidRPr="008F19DD">
        <w:rPr>
          <w:rFonts w:ascii="Times New Roman" w:hAnsi="Times New Roman"/>
          <w:sz w:val="22"/>
          <w:szCs w:val="22"/>
          <w:lang w:val="pt-BR"/>
        </w:rPr>
        <w:t>ali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d</w:t>
      </w:r>
      <w:r w:rsidRPr="008F19DD">
        <w:rPr>
          <w:rFonts w:ascii="Times New Roman" w:hAnsi="Times New Roman"/>
          <w:sz w:val="22"/>
          <w:szCs w:val="22"/>
          <w:lang w:val="pt-BR"/>
        </w:rPr>
        <w:t>ade: Certidões de Regularidade Fiscal perante as Fazendas Federal, Estadual e Muni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 w:rsidRPr="008F19DD">
        <w:rPr>
          <w:rFonts w:ascii="Times New Roman" w:hAnsi="Times New Roman"/>
          <w:sz w:val="22"/>
          <w:szCs w:val="22"/>
          <w:lang w:val="pt-BR"/>
        </w:rPr>
        <w:t>ipal, junto a Segur</w:t>
      </w:r>
      <w:r w:rsidRPr="008F19DD"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 w:rsidRPr="008F19DD">
        <w:rPr>
          <w:rFonts w:ascii="Times New Roman" w:hAnsi="Times New Roman"/>
          <w:sz w:val="22"/>
          <w:szCs w:val="22"/>
          <w:lang w:val="pt-BR"/>
        </w:rPr>
        <w:t>dade Social (INSS e FGT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 w:rsidRPr="008F19DD">
        <w:rPr>
          <w:rFonts w:ascii="Times New Roman" w:hAnsi="Times New Roman"/>
          <w:sz w:val="22"/>
          <w:szCs w:val="22"/>
          <w:lang w:val="pt-BR"/>
        </w:rPr>
        <w:t>) e de Regularidade de Débitos Trabalhistas. A n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 w:rsidRPr="008F19DD">
        <w:rPr>
          <w:rFonts w:ascii="Times New Roman" w:hAnsi="Times New Roman"/>
          <w:sz w:val="22"/>
          <w:szCs w:val="22"/>
          <w:lang w:val="pt-BR"/>
        </w:rPr>
        <w:t>o observ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â</w:t>
      </w:r>
      <w:r w:rsidRPr="008F19DD">
        <w:rPr>
          <w:rFonts w:ascii="Times New Roman" w:hAnsi="Times New Roman"/>
          <w:sz w:val="22"/>
          <w:szCs w:val="22"/>
          <w:lang w:val="pt-BR"/>
        </w:rPr>
        <w:t>ncia desse item a</w:t>
      </w:r>
      <w:r w:rsidRPr="008F19DD">
        <w:rPr>
          <w:rFonts w:ascii="Times New Roman" w:hAnsi="Times New Roman"/>
          <w:spacing w:val="1"/>
          <w:sz w:val="22"/>
          <w:szCs w:val="22"/>
          <w:lang w:val="pt-BR"/>
        </w:rPr>
        <w:t>c</w:t>
      </w:r>
      <w:r w:rsidRPr="008F19DD">
        <w:rPr>
          <w:rFonts w:ascii="Times New Roman" w:hAnsi="Times New Roman"/>
          <w:sz w:val="22"/>
          <w:szCs w:val="22"/>
          <w:lang w:val="pt-BR"/>
        </w:rPr>
        <w:t>arretará a n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 w:rsidRPr="008F19DD">
        <w:rPr>
          <w:rFonts w:ascii="Times New Roman" w:hAnsi="Times New Roman"/>
          <w:sz w:val="22"/>
          <w:szCs w:val="22"/>
          <w:lang w:val="pt-BR"/>
        </w:rPr>
        <w:t>o efetivaç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 w:rsidRPr="008F19DD">
        <w:rPr>
          <w:rFonts w:ascii="Times New Roman" w:hAnsi="Times New Roman"/>
          <w:sz w:val="22"/>
          <w:szCs w:val="22"/>
          <w:lang w:val="pt-BR"/>
        </w:rPr>
        <w:t>o da contrataç</w:t>
      </w:r>
      <w:r w:rsidRPr="008F19DD"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 w:rsidRPr="008F19DD">
        <w:rPr>
          <w:rFonts w:ascii="Times New Roman" w:hAnsi="Times New Roman"/>
          <w:sz w:val="22"/>
          <w:szCs w:val="22"/>
          <w:lang w:val="pt-BR"/>
        </w:rPr>
        <w:t>o.</w:t>
      </w:r>
    </w:p>
    <w:p w14:paraId="6AB90380" w14:textId="77777777" w:rsidR="003D09A5" w:rsidRPr="008F19DD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6C8239C" w14:textId="77777777" w:rsidR="003D09A5" w:rsidRPr="008F19DD" w:rsidRDefault="003D09A5" w:rsidP="00E81173">
      <w:pPr>
        <w:pStyle w:val="SemEspaament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rPr>
          <w:rFonts w:ascii="Times New Roman" w:hAnsi="Times New Roman"/>
        </w:rPr>
      </w:pPr>
      <w:r w:rsidRPr="008F19DD">
        <w:rPr>
          <w:rFonts w:ascii="Times New Roman" w:hAnsi="Times New Roman"/>
        </w:rPr>
        <w:t xml:space="preserve">PROJETO </w:t>
      </w:r>
      <w:r w:rsidR="000A5D97" w:rsidRPr="008F19DD">
        <w:rPr>
          <w:rFonts w:ascii="Times New Roman" w:hAnsi="Times New Roman"/>
        </w:rPr>
        <w:t>GOVERNO CIDADÃO</w:t>
      </w:r>
    </w:p>
    <w:p w14:paraId="570AF6E8" w14:textId="77777777" w:rsidR="003D09A5" w:rsidRPr="008F19DD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Secretaria de Estado do Planejamento e das Finanças - SEPLAN</w:t>
      </w:r>
    </w:p>
    <w:p w14:paraId="5AAEF6F3" w14:textId="77777777" w:rsidR="003D09A5" w:rsidRPr="008F19DD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 xml:space="preserve">Centro Administrativo do Estado BR 101, KM 0 </w:t>
      </w:r>
    </w:p>
    <w:p w14:paraId="0544ABDC" w14:textId="77777777" w:rsidR="003D09A5" w:rsidRPr="008F19DD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Lagoa Nova – Natal/RN - CEP: 59064-100</w:t>
      </w:r>
    </w:p>
    <w:p w14:paraId="2E8BC237" w14:textId="77777777" w:rsidR="003D09A5" w:rsidRPr="008F19DD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Fone: (84) 3232-1964</w:t>
      </w:r>
    </w:p>
    <w:p w14:paraId="42A6908C" w14:textId="77777777" w:rsidR="003D09A5" w:rsidRPr="008F19DD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eastAsia="Times New Roman" w:hAnsi="Times New Roman"/>
          <w:w w:val="110"/>
          <w:lang w:val="pt-BR"/>
        </w:rPr>
      </w:pPr>
      <w:r w:rsidRPr="008F19DD">
        <w:rPr>
          <w:rFonts w:ascii="Times New Roman" w:hAnsi="Times New Roman"/>
          <w:lang w:val="pt-BR"/>
        </w:rPr>
        <w:t xml:space="preserve">E-mail Projeto: </w:t>
      </w:r>
      <w:hyperlink r:id="rId7" w:history="1">
        <w:r w:rsidR="005538C0" w:rsidRPr="008F19DD">
          <w:rPr>
            <w:rStyle w:val="Hyperlink"/>
            <w:rFonts w:ascii="Times New Roman" w:hAnsi="Times New Roman"/>
            <w:lang w:val="pt-BR"/>
          </w:rPr>
          <w:t>shoppinggovernocidadao@gmail.com</w:t>
        </w:r>
      </w:hyperlink>
    </w:p>
    <w:p w14:paraId="0B04192A" w14:textId="77777777" w:rsidR="003D09A5" w:rsidRPr="008F19DD" w:rsidRDefault="003D09A5">
      <w:pPr>
        <w:pStyle w:val="SemEspaamento"/>
        <w:rPr>
          <w:rFonts w:ascii="Times New Roman" w:hAnsi="Times New Roman"/>
          <w:lang w:val="pt-BR"/>
        </w:rPr>
      </w:pPr>
      <w:r w:rsidRPr="008F19DD">
        <w:rPr>
          <w:rFonts w:ascii="Times New Roman" w:eastAsia="Times New Roman" w:hAnsi="Times New Roman"/>
          <w:w w:val="110"/>
          <w:lang w:val="pt-BR"/>
        </w:rPr>
        <w:t xml:space="preserve">                                                                                        </w:t>
      </w:r>
    </w:p>
    <w:p w14:paraId="37460C9E" w14:textId="3A6EFCC4" w:rsidR="003D09A5" w:rsidRPr="008F19DD" w:rsidRDefault="003D09A5">
      <w:pPr>
        <w:pStyle w:val="SemEspaamento"/>
        <w:jc w:val="center"/>
        <w:rPr>
          <w:rFonts w:ascii="Times New Roman" w:hAnsi="Times New Roman"/>
          <w:w w:val="110"/>
          <w:lang w:val="pt-BR"/>
        </w:rPr>
      </w:pPr>
      <w:r w:rsidRPr="008F19DD">
        <w:rPr>
          <w:rFonts w:ascii="Times New Roman" w:hAnsi="Times New Roman"/>
          <w:w w:val="110"/>
          <w:lang w:val="pt-BR"/>
        </w:rPr>
        <w:t>Na</w:t>
      </w:r>
      <w:r w:rsidR="007700D8" w:rsidRPr="008F19DD">
        <w:rPr>
          <w:rFonts w:ascii="Times New Roman" w:hAnsi="Times New Roman"/>
          <w:w w:val="110"/>
          <w:lang w:val="pt-BR"/>
        </w:rPr>
        <w:t>tal,</w:t>
      </w:r>
      <w:r w:rsidR="00E01B52" w:rsidRPr="008F19DD">
        <w:rPr>
          <w:rFonts w:ascii="Times New Roman" w:hAnsi="Times New Roman"/>
          <w:w w:val="110"/>
          <w:lang w:val="pt-BR"/>
        </w:rPr>
        <w:t xml:space="preserve"> </w:t>
      </w:r>
      <w:r w:rsidR="00535B65">
        <w:rPr>
          <w:rFonts w:ascii="Times New Roman" w:hAnsi="Times New Roman"/>
          <w:w w:val="110"/>
          <w:lang w:val="pt-BR"/>
        </w:rPr>
        <w:t>01</w:t>
      </w:r>
      <w:r w:rsidR="00E01B52" w:rsidRPr="008F19DD">
        <w:rPr>
          <w:rFonts w:ascii="Times New Roman" w:hAnsi="Times New Roman"/>
          <w:w w:val="110"/>
          <w:lang w:val="pt-BR"/>
        </w:rPr>
        <w:t xml:space="preserve"> de</w:t>
      </w:r>
      <w:r w:rsidR="004B0BF5" w:rsidRPr="008F19DD">
        <w:rPr>
          <w:rFonts w:ascii="Times New Roman" w:hAnsi="Times New Roman"/>
          <w:w w:val="110"/>
          <w:lang w:val="pt-BR"/>
        </w:rPr>
        <w:t xml:space="preserve"> </w:t>
      </w:r>
      <w:r w:rsidR="00535B65">
        <w:rPr>
          <w:rFonts w:ascii="Times New Roman" w:hAnsi="Times New Roman"/>
          <w:w w:val="110"/>
          <w:lang w:val="pt-BR"/>
        </w:rPr>
        <w:t>agosto</w:t>
      </w:r>
      <w:r w:rsidR="004B0BF5" w:rsidRPr="008F19DD">
        <w:rPr>
          <w:rFonts w:ascii="Times New Roman" w:hAnsi="Times New Roman"/>
          <w:w w:val="110"/>
          <w:lang w:val="pt-BR"/>
        </w:rPr>
        <w:t xml:space="preserve"> </w:t>
      </w:r>
      <w:r w:rsidR="00E01B52" w:rsidRPr="008F19DD">
        <w:rPr>
          <w:rFonts w:ascii="Times New Roman" w:hAnsi="Times New Roman"/>
          <w:w w:val="110"/>
          <w:lang w:val="pt-BR"/>
        </w:rPr>
        <w:t>de 202</w:t>
      </w:r>
      <w:r w:rsidR="001E2182" w:rsidRPr="008F19DD">
        <w:rPr>
          <w:rFonts w:ascii="Times New Roman" w:hAnsi="Times New Roman"/>
          <w:w w:val="110"/>
          <w:lang w:val="pt-BR"/>
        </w:rPr>
        <w:t>2</w:t>
      </w:r>
    </w:p>
    <w:p w14:paraId="155ED142" w14:textId="77777777" w:rsidR="00E763F3" w:rsidRPr="008F19DD" w:rsidRDefault="00E763F3">
      <w:pPr>
        <w:pStyle w:val="SemEspaamento"/>
        <w:jc w:val="center"/>
        <w:rPr>
          <w:rFonts w:ascii="Times New Roman" w:hAnsi="Times New Roman"/>
          <w:w w:val="110"/>
          <w:lang w:val="pt-BR"/>
        </w:rPr>
      </w:pPr>
    </w:p>
    <w:p w14:paraId="724B2333" w14:textId="3D5730CE" w:rsidR="003D09A5" w:rsidRPr="008F19DD" w:rsidRDefault="002A0226">
      <w:pPr>
        <w:pStyle w:val="SemEspaamento"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Ronaldo Barros Pereira</w:t>
      </w:r>
    </w:p>
    <w:p w14:paraId="730C5ED7" w14:textId="619E60E6" w:rsidR="00CA1944" w:rsidRPr="008F19DD" w:rsidRDefault="00CA1944">
      <w:pPr>
        <w:pStyle w:val="SemEspaamento"/>
        <w:jc w:val="center"/>
        <w:rPr>
          <w:rFonts w:ascii="Times New Roman" w:hAnsi="Times New Roman"/>
          <w:b/>
          <w:lang w:val="pt-BR"/>
        </w:rPr>
      </w:pPr>
      <w:r w:rsidRPr="008F19DD">
        <w:rPr>
          <w:rFonts w:ascii="Times New Roman" w:hAnsi="Times New Roman"/>
          <w:b/>
          <w:lang w:val="pt-BR"/>
        </w:rPr>
        <w:t xml:space="preserve">Presidente </w:t>
      </w:r>
    </w:p>
    <w:p w14:paraId="3CA5CD5E" w14:textId="24EE9517" w:rsidR="00953588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  <w:r w:rsidRPr="008F19DD">
        <w:rPr>
          <w:rFonts w:ascii="Times New Roman" w:hAnsi="Times New Roman"/>
          <w:b/>
          <w:lang w:val="pt-BR"/>
        </w:rPr>
        <w:t>C</w:t>
      </w:r>
      <w:r w:rsidR="00CA1944" w:rsidRPr="008F19DD">
        <w:rPr>
          <w:rFonts w:ascii="Times New Roman" w:hAnsi="Times New Roman"/>
          <w:b/>
          <w:lang w:val="pt-BR"/>
        </w:rPr>
        <w:t xml:space="preserve">omissão </w:t>
      </w:r>
      <w:r w:rsidRPr="008F19DD">
        <w:rPr>
          <w:rFonts w:ascii="Times New Roman" w:hAnsi="Times New Roman"/>
          <w:b/>
          <w:lang w:val="pt-BR"/>
        </w:rPr>
        <w:t>M</w:t>
      </w:r>
      <w:r w:rsidR="00CA1944" w:rsidRPr="008F19DD">
        <w:rPr>
          <w:rFonts w:ascii="Times New Roman" w:hAnsi="Times New Roman"/>
          <w:b/>
          <w:lang w:val="pt-BR"/>
        </w:rPr>
        <w:t xml:space="preserve">ista </w:t>
      </w:r>
      <w:r w:rsidR="00756EDD" w:rsidRPr="008F19DD">
        <w:rPr>
          <w:rFonts w:ascii="Times New Roman" w:hAnsi="Times New Roman"/>
          <w:b/>
          <w:lang w:val="pt-BR"/>
        </w:rPr>
        <w:t>E</w:t>
      </w:r>
      <w:r w:rsidR="00CA1944" w:rsidRPr="008F19DD">
        <w:rPr>
          <w:rFonts w:ascii="Times New Roman" w:hAnsi="Times New Roman"/>
          <w:b/>
          <w:lang w:val="pt-BR"/>
        </w:rPr>
        <w:t xml:space="preserve">special de Aquisição e </w:t>
      </w:r>
      <w:r w:rsidRPr="008F19DD">
        <w:rPr>
          <w:rFonts w:ascii="Times New Roman" w:hAnsi="Times New Roman"/>
          <w:b/>
          <w:lang w:val="pt-BR"/>
        </w:rPr>
        <w:t>L</w:t>
      </w:r>
      <w:r w:rsidR="00CA1944" w:rsidRPr="008F19DD">
        <w:rPr>
          <w:rFonts w:ascii="Times New Roman" w:hAnsi="Times New Roman"/>
          <w:b/>
          <w:lang w:val="pt-BR"/>
        </w:rPr>
        <w:t>icitação</w:t>
      </w:r>
    </w:p>
    <w:p w14:paraId="53F2D0D2" w14:textId="5512EADA" w:rsidR="003D09A5" w:rsidRPr="008F19DD" w:rsidRDefault="00CA1944">
      <w:pPr>
        <w:pStyle w:val="SemEspaamento"/>
        <w:jc w:val="center"/>
        <w:rPr>
          <w:rFonts w:ascii="Times New Roman" w:hAnsi="Times New Roman"/>
          <w:b/>
          <w:lang w:val="pt-BR"/>
        </w:rPr>
      </w:pPr>
      <w:r w:rsidRPr="008F19DD">
        <w:rPr>
          <w:rFonts w:ascii="Times New Roman" w:hAnsi="Times New Roman"/>
          <w:b/>
          <w:lang w:val="pt-BR"/>
        </w:rPr>
        <w:t>Projeto Governo Cidadão</w:t>
      </w:r>
    </w:p>
    <w:p w14:paraId="2F5E07AE" w14:textId="718A313D" w:rsidR="00953588" w:rsidRPr="008F19DD" w:rsidRDefault="00CA1944" w:rsidP="00953588">
      <w:pPr>
        <w:pStyle w:val="SemEspaamento"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b/>
          <w:lang w:val="pt-BR"/>
        </w:rPr>
        <w:t xml:space="preserve">Acordo de Empréstimo </w:t>
      </w:r>
      <w:r w:rsidR="00953588" w:rsidRPr="008F19DD">
        <w:rPr>
          <w:rFonts w:ascii="Times New Roman" w:hAnsi="Times New Roman"/>
          <w:b/>
          <w:lang w:val="pt-BR"/>
        </w:rPr>
        <w:t>8273-BR/BIRD</w:t>
      </w:r>
    </w:p>
    <w:p w14:paraId="2541F456" w14:textId="77777777" w:rsidR="003D09A5" w:rsidRPr="008F19DD" w:rsidRDefault="003D09A5">
      <w:pPr>
        <w:pStyle w:val="SemEspaamento"/>
        <w:pageBreakBefore/>
        <w:jc w:val="center"/>
        <w:rPr>
          <w:rFonts w:ascii="Times New Roman" w:hAnsi="Times New Roman"/>
          <w:lang w:val="pt-BR"/>
        </w:rPr>
      </w:pPr>
      <w:r w:rsidRPr="008F19DD">
        <w:rPr>
          <w:rFonts w:ascii="Times New Roman" w:eastAsia="Times New Roman" w:hAnsi="Times New Roman"/>
          <w:b/>
          <w:lang w:val="pt-BR"/>
        </w:rPr>
        <w:lastRenderedPageBreak/>
        <w:t xml:space="preserve">TERMO DE </w:t>
      </w:r>
      <w:r w:rsidRPr="008F19DD">
        <w:rPr>
          <w:rFonts w:ascii="Times New Roman" w:eastAsia="Times New Roman" w:hAnsi="Times New Roman"/>
          <w:b/>
          <w:w w:val="109"/>
          <w:lang w:val="pt-BR"/>
        </w:rPr>
        <w:t>PRO</w:t>
      </w:r>
      <w:r w:rsidRPr="008F19DD">
        <w:rPr>
          <w:rFonts w:ascii="Times New Roman" w:eastAsia="Times New Roman" w:hAnsi="Times New Roman"/>
          <w:b/>
          <w:spacing w:val="-1"/>
          <w:w w:val="109"/>
          <w:lang w:val="pt-BR"/>
        </w:rPr>
        <w:t>P</w:t>
      </w:r>
      <w:r w:rsidRPr="008F19DD">
        <w:rPr>
          <w:rFonts w:ascii="Times New Roman" w:eastAsia="Times New Roman" w:hAnsi="Times New Roman"/>
          <w:b/>
          <w:w w:val="106"/>
          <w:lang w:val="pt-BR"/>
        </w:rPr>
        <w:t>OS</w:t>
      </w:r>
      <w:r w:rsidRPr="008F19DD">
        <w:rPr>
          <w:rFonts w:ascii="Times New Roman" w:eastAsia="Times New Roman" w:hAnsi="Times New Roman"/>
          <w:b/>
          <w:spacing w:val="-2"/>
          <w:w w:val="106"/>
          <w:lang w:val="pt-BR"/>
        </w:rPr>
        <w:t>T</w:t>
      </w:r>
      <w:r w:rsidRPr="008F19DD">
        <w:rPr>
          <w:rFonts w:ascii="Times New Roman" w:eastAsia="Times New Roman" w:hAnsi="Times New Roman"/>
          <w:b/>
          <w:lang w:val="pt-BR"/>
        </w:rPr>
        <w:t xml:space="preserve">A </w:t>
      </w:r>
      <w:r w:rsidRPr="008F19DD">
        <w:rPr>
          <w:rFonts w:ascii="Times New Roman" w:eastAsia="Times New Roman" w:hAnsi="Times New Roman"/>
          <w:b/>
          <w:w w:val="105"/>
          <w:lang w:val="pt-BR"/>
        </w:rPr>
        <w:t>COTAÇÃO/CO</w:t>
      </w:r>
      <w:r w:rsidRPr="008F19DD">
        <w:rPr>
          <w:rFonts w:ascii="Times New Roman" w:eastAsia="Times New Roman" w:hAnsi="Times New Roman"/>
          <w:b/>
          <w:spacing w:val="1"/>
          <w:w w:val="105"/>
          <w:lang w:val="pt-BR"/>
        </w:rPr>
        <w:t>M</w:t>
      </w:r>
      <w:r w:rsidRPr="008F19DD">
        <w:rPr>
          <w:rFonts w:ascii="Times New Roman" w:eastAsia="Times New Roman" w:hAnsi="Times New Roman"/>
          <w:b/>
          <w:spacing w:val="-1"/>
          <w:w w:val="105"/>
          <w:lang w:val="pt-BR"/>
        </w:rPr>
        <w:t>P</w:t>
      </w:r>
      <w:r w:rsidRPr="008F19DD">
        <w:rPr>
          <w:rFonts w:ascii="Times New Roman" w:eastAsia="Times New Roman" w:hAnsi="Times New Roman"/>
          <w:b/>
          <w:w w:val="105"/>
          <w:lang w:val="pt-BR"/>
        </w:rPr>
        <w:t xml:space="preserve">ARAÇÃO </w:t>
      </w:r>
      <w:r w:rsidRPr="008F19DD">
        <w:rPr>
          <w:rFonts w:ascii="Times New Roman" w:eastAsia="Times New Roman" w:hAnsi="Times New Roman"/>
          <w:b/>
          <w:lang w:val="pt-BR"/>
        </w:rPr>
        <w:t xml:space="preserve">DE </w:t>
      </w:r>
      <w:r w:rsidRPr="008F19DD">
        <w:rPr>
          <w:rFonts w:ascii="Times New Roman" w:eastAsia="Times New Roman" w:hAnsi="Times New Roman"/>
          <w:b/>
          <w:w w:val="109"/>
          <w:lang w:val="pt-BR"/>
        </w:rPr>
        <w:t>PR</w:t>
      </w:r>
      <w:r w:rsidRPr="008F19DD">
        <w:rPr>
          <w:rFonts w:ascii="Times New Roman" w:eastAsia="Times New Roman" w:hAnsi="Times New Roman"/>
          <w:b/>
          <w:w w:val="106"/>
          <w:lang w:val="pt-BR"/>
        </w:rPr>
        <w:t>EÇOS</w:t>
      </w:r>
    </w:p>
    <w:p w14:paraId="6E475E3B" w14:textId="77777777" w:rsidR="003D09A5" w:rsidRPr="008F19DD" w:rsidRDefault="003D09A5">
      <w:pPr>
        <w:spacing w:after="0" w:line="240" w:lineRule="auto"/>
        <w:ind w:left="2835" w:right="2794" w:firstLine="200"/>
        <w:jc w:val="both"/>
        <w:rPr>
          <w:rFonts w:ascii="Times New Roman" w:eastAsia="Times New Roman" w:hAnsi="Times New Roman"/>
          <w:b/>
          <w:w w:val="106"/>
          <w:lang w:val="pt-BR"/>
        </w:rPr>
      </w:pPr>
    </w:p>
    <w:p w14:paraId="42F6F937" w14:textId="77777777" w:rsidR="003D09A5" w:rsidRPr="008F19DD" w:rsidRDefault="003D09A5">
      <w:pPr>
        <w:spacing w:after="0" w:line="240" w:lineRule="auto"/>
        <w:jc w:val="both"/>
        <w:rPr>
          <w:rFonts w:ascii="Times New Roman" w:eastAsia="Times New Roman" w:hAnsi="Times New Roman"/>
          <w:lang w:val="pt-BR"/>
        </w:rPr>
      </w:pPr>
    </w:p>
    <w:p w14:paraId="17C38F85" w14:textId="34BC9235" w:rsidR="003D09A5" w:rsidRPr="008F19DD" w:rsidRDefault="003D09A5">
      <w:pPr>
        <w:spacing w:after="120"/>
        <w:jc w:val="both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 xml:space="preserve">A(___indicar a razão social da Empresa__) compromete-se, por este Termo, a fornecer os (___indicar os serviços__) constantes da Planilha de Quantidades abaixo, em inteiro acordo com as Especificações Técnicas contidas na Solicitação de Cotação de Preço </w:t>
      </w:r>
      <w:r w:rsidRPr="008F19DD">
        <w:rPr>
          <w:rFonts w:ascii="Times New Roman" w:hAnsi="Times New Roman"/>
          <w:b/>
          <w:lang w:val="pt-BR"/>
        </w:rPr>
        <w:t>SDP n</w:t>
      </w:r>
      <w:r w:rsidR="00415515" w:rsidRPr="008F19DD">
        <w:rPr>
          <w:rFonts w:ascii="Times New Roman" w:hAnsi="Times New Roman"/>
          <w:b/>
          <w:lang w:val="pt-BR"/>
        </w:rPr>
        <w:t xml:space="preserve">º </w:t>
      </w:r>
      <w:r w:rsidR="00822379" w:rsidRPr="008F19DD">
        <w:rPr>
          <w:rFonts w:ascii="Times New Roman" w:hAnsi="Times New Roman"/>
          <w:b/>
          <w:lang w:val="pt-BR"/>
        </w:rPr>
        <w:t>___</w:t>
      </w:r>
      <w:r w:rsidR="00415515" w:rsidRPr="008F19DD">
        <w:rPr>
          <w:rFonts w:ascii="Times New Roman" w:hAnsi="Times New Roman"/>
          <w:b/>
          <w:lang w:val="pt-BR"/>
        </w:rPr>
        <w:t>/202</w:t>
      </w:r>
      <w:r w:rsidR="00355E8B" w:rsidRPr="008F19DD">
        <w:rPr>
          <w:rFonts w:ascii="Times New Roman" w:hAnsi="Times New Roman"/>
          <w:b/>
          <w:lang w:val="pt-BR"/>
        </w:rPr>
        <w:t>2</w:t>
      </w:r>
      <w:r w:rsidRPr="008F19DD">
        <w:rPr>
          <w:rFonts w:ascii="Times New Roman" w:hAnsi="Times New Roman"/>
          <w:lang w:val="pt-BR"/>
        </w:rPr>
        <w:t>, pelo preço total de R$ (indicar valor), (__valor por extenso__), no (___indicar o local de entrega____).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4"/>
        <w:gridCol w:w="4616"/>
      </w:tblGrid>
      <w:tr w:rsidR="003D09A5" w:rsidRPr="008F19DD" w14:paraId="09EA0BD3" w14:textId="77777777">
        <w:trPr>
          <w:trHeight w:hRule="exact" w:val="1059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A14E" w14:textId="77777777" w:rsidR="003D09A5" w:rsidRPr="008F19DD" w:rsidRDefault="003D09A5">
            <w:pPr>
              <w:spacing w:after="120" w:line="240" w:lineRule="auto"/>
              <w:ind w:left="65" w:right="7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 xml:space="preserve">SERVIÇO: </w:t>
            </w:r>
          </w:p>
        </w:tc>
      </w:tr>
      <w:tr w:rsidR="003D09A5" w:rsidRPr="00F05D8E" w14:paraId="305E4E30" w14:textId="77777777">
        <w:trPr>
          <w:trHeight w:hRule="exact" w:val="848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5300" w14:textId="77777777" w:rsidR="003D09A5" w:rsidRPr="008F19DD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56810D6D" w14:textId="77777777" w:rsidR="003D09A5" w:rsidRPr="008F19DD" w:rsidRDefault="003D09A5">
            <w:pPr>
              <w:spacing w:after="120" w:line="240" w:lineRule="auto"/>
              <w:ind w:left="64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Pra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lidade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a </w:t>
            </w:r>
            <w:r w:rsidRPr="008F19DD">
              <w:rPr>
                <w:rFonts w:ascii="Times New Roman" w:eastAsia="Times New Roman" w:hAnsi="Times New Roman"/>
                <w:w w:val="118"/>
                <w:lang w:val="pt-BR"/>
              </w:rPr>
              <w:t>P</w:t>
            </w:r>
            <w:r w:rsidRPr="008F19DD">
              <w:rPr>
                <w:rFonts w:ascii="Times New Roman" w:eastAsia="Times New Roman" w:hAnsi="Times New Roman"/>
                <w:spacing w:val="-1"/>
                <w:w w:val="118"/>
                <w:lang w:val="pt-BR"/>
              </w:rPr>
              <w:t>r</w:t>
            </w:r>
            <w:r w:rsidRPr="008F19DD">
              <w:rPr>
                <w:rFonts w:ascii="Times New Roman" w:eastAsia="Times New Roman" w:hAnsi="Times New Roman"/>
                <w:w w:val="105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spacing w:val="-1"/>
                <w:w w:val="105"/>
                <w:lang w:val="pt-BR"/>
              </w:rPr>
              <w:t>p</w:t>
            </w:r>
            <w:r w:rsidRPr="008F19DD">
              <w:rPr>
                <w:rFonts w:ascii="Times New Roman" w:eastAsia="Times New Roman" w:hAnsi="Times New Roman"/>
                <w:w w:val="104"/>
                <w:lang w:val="pt-BR"/>
              </w:rPr>
              <w:t>os</w:t>
            </w:r>
            <w:r w:rsidRPr="008F19DD">
              <w:rPr>
                <w:rFonts w:ascii="Times New Roman" w:eastAsia="Times New Roman" w:hAnsi="Times New Roman"/>
                <w:spacing w:val="-1"/>
                <w:w w:val="104"/>
                <w:lang w:val="pt-BR"/>
              </w:rPr>
              <w:t>t</w:t>
            </w:r>
            <w:r w:rsidRPr="008F19DD">
              <w:rPr>
                <w:rFonts w:ascii="Times New Roman" w:eastAsia="Times New Roman" w:hAnsi="Times New Roman"/>
                <w:w w:val="112"/>
                <w:lang w:val="pt-BR"/>
              </w:rPr>
              <w:t>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F420" w14:textId="77777777" w:rsidR="003D09A5" w:rsidRPr="008F19DD" w:rsidRDefault="003D09A5">
            <w:pPr>
              <w:spacing w:after="120" w:line="240" w:lineRule="auto"/>
              <w:ind w:left="65" w:right="7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 xml:space="preserve">60 (sessenta) dias a partir da data estabelecida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p</w:t>
            </w:r>
            <w:r w:rsidRPr="008F19DD">
              <w:rPr>
                <w:rFonts w:ascii="Times New Roman" w:eastAsia="Times New Roman" w:hAnsi="Times New Roman"/>
                <w:lang w:val="pt-BR"/>
              </w:rPr>
              <w:t>ara ab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 w:rsidRPr="008F19DD">
              <w:rPr>
                <w:rFonts w:ascii="Times New Roman" w:eastAsia="Times New Roman" w:hAnsi="Times New Roman"/>
                <w:lang w:val="pt-BR"/>
              </w:rPr>
              <w:t>rt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u</w:t>
            </w:r>
            <w:r w:rsidRPr="008F19DD">
              <w:rPr>
                <w:rFonts w:ascii="Times New Roman" w:eastAsia="Times New Roman" w:hAnsi="Times New Roman"/>
                <w:lang w:val="pt-BR"/>
              </w:rPr>
              <w:t>ra das p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ro</w:t>
            </w:r>
            <w:r w:rsidRPr="008F19DD">
              <w:rPr>
                <w:rFonts w:ascii="Times New Roman" w:eastAsia="Times New Roman" w:hAnsi="Times New Roman"/>
                <w:lang w:val="pt-BR"/>
              </w:rPr>
              <w:t>posta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8F19DD">
              <w:rPr>
                <w:rFonts w:ascii="Times New Roman" w:eastAsia="Times New Roman" w:hAnsi="Times New Roman"/>
                <w:lang w:val="pt-BR"/>
              </w:rPr>
              <w:t>.</w:t>
            </w:r>
          </w:p>
        </w:tc>
      </w:tr>
      <w:tr w:rsidR="003D09A5" w:rsidRPr="00F05D8E" w14:paraId="40D22A19" w14:textId="77777777">
        <w:trPr>
          <w:trHeight w:hRule="exact" w:val="985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43C2" w14:textId="77777777" w:rsidR="003D09A5" w:rsidRPr="008F19DD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236256C" w14:textId="77777777" w:rsidR="003D09A5" w:rsidRPr="008F19DD" w:rsidRDefault="003D09A5">
            <w:pPr>
              <w:spacing w:after="120" w:line="240" w:lineRule="auto"/>
              <w:ind w:left="64" w:right="-20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Pra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 w:rsidRPr="008F19DD">
              <w:rPr>
                <w:rFonts w:ascii="Times New Roman" w:eastAsia="Times New Roman" w:hAnsi="Times New Roman"/>
                <w:w w:val="109"/>
                <w:lang w:val="pt-BR"/>
              </w:rPr>
              <w:t>E</w:t>
            </w:r>
            <w:r w:rsidRPr="008F19DD">
              <w:rPr>
                <w:rFonts w:ascii="Times New Roman" w:eastAsia="Times New Roman" w:hAnsi="Times New Roman"/>
                <w:w w:val="111"/>
                <w:lang w:val="pt-BR"/>
              </w:rPr>
              <w:t>n</w:t>
            </w:r>
            <w:r w:rsidRPr="008F19DD">
              <w:rPr>
                <w:rFonts w:ascii="Times New Roman" w:eastAsia="Times New Roman" w:hAnsi="Times New Roman"/>
                <w:w w:val="127"/>
                <w:lang w:val="pt-BR"/>
              </w:rPr>
              <w:t>t</w:t>
            </w:r>
            <w:r w:rsidRPr="008F19DD">
              <w:rPr>
                <w:rFonts w:ascii="Times New Roman" w:eastAsia="Times New Roman" w:hAnsi="Times New Roman"/>
                <w:spacing w:val="-1"/>
                <w:w w:val="127"/>
                <w:lang w:val="pt-BR"/>
              </w:rPr>
              <w:t>r</w:t>
            </w:r>
            <w:r w:rsidRPr="008F19DD">
              <w:rPr>
                <w:rFonts w:ascii="Times New Roman" w:eastAsia="Times New Roman" w:hAnsi="Times New Roman"/>
                <w:w w:val="103"/>
                <w:lang w:val="pt-BR"/>
              </w:rPr>
              <w:t>eg</w:t>
            </w:r>
            <w:r w:rsidRPr="008F19DD">
              <w:rPr>
                <w:rFonts w:ascii="Times New Roman" w:eastAsia="Times New Roman" w:hAnsi="Times New Roman"/>
                <w:w w:val="103"/>
              </w:rPr>
              <w:t>a/</w:t>
            </w:r>
            <w:r w:rsidRPr="008F19DD">
              <w:rPr>
                <w:rFonts w:ascii="Times New Roman" w:eastAsia="Times New Roman" w:hAnsi="Times New Roman"/>
                <w:spacing w:val="-2"/>
                <w:w w:val="109"/>
              </w:rPr>
              <w:t>E</w:t>
            </w:r>
            <w:r w:rsidRPr="008F19DD">
              <w:rPr>
                <w:rFonts w:ascii="Times New Roman" w:eastAsia="Times New Roman" w:hAnsi="Times New Roman"/>
                <w:spacing w:val="1"/>
              </w:rPr>
              <w:t>x</w:t>
            </w:r>
            <w:r w:rsidRPr="008F19DD">
              <w:rPr>
                <w:rFonts w:ascii="Times New Roman" w:eastAsia="Times New Roman" w:hAnsi="Times New Roman"/>
                <w:w w:val="103"/>
              </w:rPr>
              <w:t>ecu</w:t>
            </w:r>
            <w:r w:rsidRPr="008F19DD">
              <w:rPr>
                <w:rFonts w:ascii="Times New Roman" w:eastAsia="Times New Roman" w:hAnsi="Times New Roman"/>
                <w:spacing w:val="-1"/>
                <w:w w:val="103"/>
              </w:rPr>
              <w:t>ç</w:t>
            </w:r>
            <w:r w:rsidRPr="008F19DD">
              <w:rPr>
                <w:rFonts w:ascii="Times New Roman" w:eastAsia="Times New Roman" w:hAnsi="Times New Roman"/>
                <w:spacing w:val="1"/>
                <w:w w:val="112"/>
              </w:rPr>
              <w:t>ã</w:t>
            </w:r>
            <w:r w:rsidRPr="008F19DD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5FB2" w14:textId="77777777" w:rsidR="003D09A5" w:rsidRPr="008F19DD" w:rsidRDefault="003D09A5">
            <w:pPr>
              <w:spacing w:after="120" w:line="240" w:lineRule="auto"/>
              <w:ind w:left="65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 xml:space="preserve">Conforme Cronograma Físico Financeiro, a partir da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 w:rsidRPr="008F19DD">
              <w:rPr>
                <w:rFonts w:ascii="Times New Roman" w:eastAsia="Times New Roman" w:hAnsi="Times New Roman"/>
                <w:lang w:val="pt-BR"/>
              </w:rPr>
              <w:t>ata const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nte da O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r</w:t>
            </w:r>
            <w:r w:rsidRPr="008F19DD">
              <w:rPr>
                <w:rFonts w:ascii="Times New Roman" w:eastAsia="Times New Roman" w:hAnsi="Times New Roman"/>
                <w:lang w:val="pt-BR"/>
              </w:rPr>
              <w:t>dem C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8F19DD">
              <w:rPr>
                <w:rFonts w:ascii="Times New Roman" w:eastAsia="Times New Roman" w:hAnsi="Times New Roman"/>
                <w:lang w:val="pt-BR"/>
              </w:rPr>
              <w:t>ra e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lang w:val="pt-BR"/>
              </w:rPr>
              <w:t>i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t</w:t>
            </w:r>
            <w:r w:rsidRPr="008F19DD">
              <w:rPr>
                <w:rFonts w:ascii="Times New Roman" w:eastAsia="Times New Roman" w:hAnsi="Times New Roman"/>
                <w:lang w:val="pt-BR"/>
              </w:rPr>
              <w:t>i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8F19DD">
              <w:rPr>
                <w:rFonts w:ascii="Times New Roman" w:eastAsia="Times New Roman" w:hAnsi="Times New Roman"/>
                <w:lang w:val="pt-BR"/>
              </w:rPr>
              <w:t>a pe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l</w:t>
            </w:r>
            <w:r w:rsidRPr="008F19DD">
              <w:rPr>
                <w:rFonts w:ascii="Times New Roman" w:eastAsia="Times New Roman" w:hAnsi="Times New Roman"/>
                <w:lang w:val="pt-BR"/>
              </w:rPr>
              <w:t>o Contrat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nte.</w:t>
            </w:r>
          </w:p>
        </w:tc>
      </w:tr>
      <w:tr w:rsidR="003D09A5" w:rsidRPr="008F19DD" w14:paraId="713C9989" w14:textId="77777777">
        <w:trPr>
          <w:trHeight w:hRule="exact" w:val="185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D347" w14:textId="77777777" w:rsidR="003D09A5" w:rsidRPr="008F19DD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49A72E99" w14:textId="77777777" w:rsidR="003D09A5" w:rsidRPr="008F19DD" w:rsidRDefault="003D09A5">
            <w:pPr>
              <w:spacing w:after="120" w:line="240" w:lineRule="auto"/>
              <w:ind w:left="64" w:right="-20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  <w:w w:val="109"/>
              </w:rPr>
              <w:t>Cont</w:t>
            </w:r>
            <w:r w:rsidRPr="008F19DD">
              <w:rPr>
                <w:rFonts w:ascii="Times New Roman" w:eastAsia="Times New Roman" w:hAnsi="Times New Roman"/>
                <w:spacing w:val="-1"/>
                <w:w w:val="109"/>
              </w:rPr>
              <w:t>r</w:t>
            </w:r>
            <w:r w:rsidRPr="008F19DD">
              <w:rPr>
                <w:rFonts w:ascii="Times New Roman" w:eastAsia="Times New Roman" w:hAnsi="Times New Roman"/>
                <w:spacing w:val="1"/>
                <w:w w:val="109"/>
              </w:rPr>
              <w:t>a</w:t>
            </w:r>
            <w:r w:rsidRPr="008F19DD">
              <w:rPr>
                <w:rFonts w:ascii="Times New Roman" w:eastAsia="Times New Roman" w:hAnsi="Times New Roman"/>
                <w:w w:val="109"/>
              </w:rPr>
              <w:t xml:space="preserve">tos </w:t>
            </w:r>
            <w:r w:rsidRPr="008F19DD">
              <w:rPr>
                <w:rFonts w:ascii="Times New Roman" w:eastAsia="Times New Roman" w:hAnsi="Times New Roman"/>
              </w:rPr>
              <w:t>(p</w:t>
            </w:r>
            <w:r w:rsidRPr="008F19DD">
              <w:rPr>
                <w:rFonts w:ascii="Times New Roman" w:eastAsia="Times New Roman" w:hAnsi="Times New Roman"/>
                <w:spacing w:val="-1"/>
              </w:rPr>
              <w:t>e</w:t>
            </w:r>
            <w:r w:rsidRPr="008F19DD">
              <w:rPr>
                <w:rFonts w:ascii="Times New Roman" w:eastAsia="Times New Roman" w:hAnsi="Times New Roman"/>
              </w:rPr>
              <w:t xml:space="preserve">ssoa </w:t>
            </w:r>
            <w:r w:rsidRPr="008F19DD">
              <w:rPr>
                <w:rFonts w:ascii="Times New Roman" w:eastAsia="Times New Roman" w:hAnsi="Times New Roman"/>
                <w:w w:val="110"/>
              </w:rPr>
              <w:t>res</w:t>
            </w:r>
            <w:r w:rsidRPr="008F19DD">
              <w:rPr>
                <w:rFonts w:ascii="Times New Roman" w:eastAsia="Times New Roman" w:hAnsi="Times New Roman"/>
                <w:spacing w:val="-1"/>
                <w:w w:val="110"/>
              </w:rPr>
              <w:t>p</w:t>
            </w:r>
            <w:r w:rsidRPr="008F19DD">
              <w:rPr>
                <w:rFonts w:ascii="Times New Roman" w:eastAsia="Times New Roman" w:hAnsi="Times New Roman"/>
                <w:spacing w:val="1"/>
              </w:rPr>
              <w:t>o</w:t>
            </w:r>
            <w:r w:rsidRPr="008F19DD">
              <w:rPr>
                <w:rFonts w:ascii="Times New Roman" w:eastAsia="Times New Roman" w:hAnsi="Times New Roman"/>
                <w:spacing w:val="-1"/>
                <w:w w:val="111"/>
              </w:rPr>
              <w:t>n</w:t>
            </w:r>
            <w:r w:rsidRPr="008F19DD">
              <w:rPr>
                <w:rFonts w:ascii="Times New Roman" w:eastAsia="Times New Roman" w:hAnsi="Times New Roman"/>
              </w:rPr>
              <w:t>s</w:t>
            </w:r>
            <w:r w:rsidRPr="008F19DD">
              <w:rPr>
                <w:rFonts w:ascii="Times New Roman" w:eastAsia="Times New Roman" w:hAnsi="Times New Roman"/>
                <w:w w:val="102"/>
              </w:rPr>
              <w:t>ável)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B53" w14:textId="77777777" w:rsidR="003D09A5" w:rsidRPr="008F19DD" w:rsidRDefault="003D09A5">
            <w:pPr>
              <w:spacing w:after="120" w:line="240" w:lineRule="auto"/>
              <w:ind w:left="65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No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lang w:val="pt-BR"/>
              </w:rPr>
              <w:t>e:</w:t>
            </w:r>
          </w:p>
          <w:p w14:paraId="598EED87" w14:textId="77777777" w:rsidR="003D09A5" w:rsidRPr="008F19DD" w:rsidRDefault="003D09A5">
            <w:pPr>
              <w:spacing w:after="120" w:line="240" w:lineRule="auto"/>
              <w:ind w:left="65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Car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g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o na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n</w:t>
            </w:r>
            <w:r w:rsidRPr="008F19DD">
              <w:rPr>
                <w:rFonts w:ascii="Times New Roman" w:eastAsia="Times New Roman" w:hAnsi="Times New Roman"/>
                <w:lang w:val="pt-BR"/>
              </w:rPr>
              <w:t>tr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g</w:t>
            </w:r>
            <w:r w:rsidRPr="008F19DD">
              <w:rPr>
                <w:rFonts w:ascii="Times New Roman" w:eastAsia="Times New Roman" w:hAnsi="Times New Roman"/>
                <w:lang w:val="pt-BR"/>
              </w:rPr>
              <w:t>a:</w:t>
            </w:r>
          </w:p>
          <w:p w14:paraId="5B3B2DBB" w14:textId="77777777" w:rsidR="003D09A5" w:rsidRPr="008F19DD" w:rsidRDefault="003D09A5">
            <w:pPr>
              <w:spacing w:after="120" w:line="229" w:lineRule="exact"/>
              <w:ind w:left="65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Nº de tele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fo</w:t>
            </w:r>
            <w:r w:rsidRPr="008F19DD">
              <w:rPr>
                <w:rFonts w:ascii="Times New Roman" w:eastAsia="Times New Roman" w:hAnsi="Times New Roman"/>
                <w:lang w:val="pt-BR"/>
              </w:rPr>
              <w:t>ne e f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x:</w:t>
            </w:r>
          </w:p>
          <w:p w14:paraId="08564909" w14:textId="77777777" w:rsidR="003D09A5" w:rsidRPr="008F19DD" w:rsidRDefault="003D09A5">
            <w:pPr>
              <w:spacing w:after="120" w:line="240" w:lineRule="auto"/>
              <w:ind w:left="65" w:right="-20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e-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 w:rsidRPr="008F19DD">
              <w:rPr>
                <w:rFonts w:ascii="Times New Roman" w:eastAsia="Times New Roman" w:hAnsi="Times New Roman"/>
                <w:lang w:val="pt-BR"/>
              </w:rPr>
              <w:t>l:</w:t>
            </w:r>
          </w:p>
        </w:tc>
      </w:tr>
      <w:tr w:rsidR="003D09A5" w:rsidRPr="008F19DD" w14:paraId="5A8CD8E3" w14:textId="77777777">
        <w:trPr>
          <w:trHeight w:hRule="exact" w:val="365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109C" w14:textId="77777777" w:rsidR="003D09A5" w:rsidRPr="008F19DD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B19039E" w14:textId="77777777" w:rsidR="003D09A5" w:rsidRPr="008F19DD" w:rsidRDefault="003D09A5">
            <w:pPr>
              <w:spacing w:after="120" w:line="240" w:lineRule="auto"/>
              <w:ind w:left="64" w:right="-20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</w:rPr>
              <w:t xml:space="preserve">Dados </w:t>
            </w:r>
            <w:r w:rsidRPr="008F19DD">
              <w:rPr>
                <w:rFonts w:ascii="Times New Roman" w:eastAsia="Times New Roman" w:hAnsi="Times New Roman"/>
                <w:spacing w:val="-1"/>
              </w:rPr>
              <w:t>d</w:t>
            </w:r>
            <w:r w:rsidRPr="008F19DD">
              <w:rPr>
                <w:rFonts w:ascii="Times New Roman" w:eastAsia="Times New Roman" w:hAnsi="Times New Roman"/>
              </w:rPr>
              <w:t xml:space="preserve">a </w:t>
            </w:r>
            <w:r w:rsidRPr="008F19DD">
              <w:rPr>
                <w:rFonts w:ascii="Times New Roman" w:eastAsia="Times New Roman" w:hAnsi="Times New Roman"/>
                <w:w w:val="108"/>
              </w:rPr>
              <w:t>E</w:t>
            </w:r>
            <w:r w:rsidRPr="008F19DD">
              <w:rPr>
                <w:rFonts w:ascii="Times New Roman" w:eastAsia="Times New Roman" w:hAnsi="Times New Roman"/>
                <w:spacing w:val="-1"/>
                <w:w w:val="108"/>
              </w:rPr>
              <w:t>m</w:t>
            </w:r>
            <w:r w:rsidRPr="008F19DD">
              <w:rPr>
                <w:rFonts w:ascii="Times New Roman" w:eastAsia="Times New Roman" w:hAnsi="Times New Roman"/>
                <w:w w:val="110"/>
              </w:rPr>
              <w:t>presa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A129" w14:textId="77777777" w:rsidR="003D09A5" w:rsidRPr="008F19DD" w:rsidRDefault="003D09A5">
            <w:pPr>
              <w:spacing w:after="120" w:line="240" w:lineRule="auto"/>
              <w:ind w:left="65" w:right="3369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Razão Social: CNPJ:</w:t>
            </w:r>
          </w:p>
          <w:p w14:paraId="7EAF76C9" w14:textId="77777777" w:rsidR="003D09A5" w:rsidRPr="008F19DD" w:rsidRDefault="003D09A5">
            <w:pPr>
              <w:spacing w:after="120" w:line="229" w:lineRule="exact"/>
              <w:ind w:left="65" w:right="-20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En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8F19DD">
              <w:rPr>
                <w:rFonts w:ascii="Times New Roman" w:eastAsia="Times New Roman" w:hAnsi="Times New Roman"/>
                <w:lang w:val="pt-BR"/>
              </w:rPr>
              <w:t>e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reç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o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let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lang w:val="pt-BR"/>
              </w:rPr>
              <w:t>:</w:t>
            </w:r>
          </w:p>
          <w:p w14:paraId="2C6CF581" w14:textId="77777777" w:rsidR="003D09A5" w:rsidRPr="008F19DD" w:rsidRDefault="003D09A5">
            <w:pPr>
              <w:spacing w:after="120" w:line="240" w:lineRule="auto"/>
              <w:ind w:left="65" w:right="1636"/>
              <w:jc w:val="both"/>
              <w:rPr>
                <w:rFonts w:ascii="Times New Roman" w:hAnsi="Times New Roman"/>
                <w:lang w:val="pt-BR"/>
              </w:rPr>
            </w:pPr>
            <w:r w:rsidRPr="008F19DD">
              <w:rPr>
                <w:rFonts w:ascii="Times New Roman" w:eastAsia="Times New Roman" w:hAnsi="Times New Roman"/>
                <w:lang w:val="pt-BR"/>
              </w:rPr>
              <w:t>Da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lang w:val="pt-BR"/>
              </w:rPr>
              <w:t>s b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ncár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i</w:t>
            </w:r>
            <w:r w:rsidRPr="008F19D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lang w:val="pt-BR"/>
              </w:rPr>
              <w:t>s (p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ra p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 w:rsidRPr="008F19DD">
              <w:rPr>
                <w:rFonts w:ascii="Times New Roman" w:eastAsia="Times New Roman" w:hAnsi="Times New Roman"/>
                <w:lang w:val="pt-BR"/>
              </w:rPr>
              <w:t>ga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lang w:val="pt-BR"/>
              </w:rPr>
              <w:t>ent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o</w:t>
            </w:r>
            <w:r w:rsidRPr="008F19DD">
              <w:rPr>
                <w:rFonts w:ascii="Times New Roman" w:eastAsia="Times New Roman" w:hAnsi="Times New Roman"/>
                <w:lang w:val="pt-BR"/>
              </w:rPr>
              <w:t xml:space="preserve">): Banco </w:t>
            </w:r>
            <w:r w:rsidRPr="008F19DD">
              <w:rPr>
                <w:rFonts w:ascii="Times New Roman" w:eastAsia="Times New Roman" w:hAnsi="Times New Roman"/>
                <w:spacing w:val="-1"/>
                <w:lang w:val="pt-BR"/>
              </w:rPr>
              <w:t>(</w:t>
            </w:r>
            <w:r w:rsidRPr="008F19DD">
              <w:rPr>
                <w:rFonts w:ascii="Times New Roman" w:eastAsia="Times New Roman" w:hAnsi="Times New Roman"/>
                <w:lang w:val="pt-BR"/>
              </w:rPr>
              <w:t>no</w:t>
            </w:r>
            <w:r w:rsidRPr="008F19DD"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 w:rsidRPr="008F19DD">
              <w:rPr>
                <w:rFonts w:ascii="Times New Roman" w:eastAsia="Times New Roman" w:hAnsi="Times New Roman"/>
                <w:lang w:val="pt-BR"/>
              </w:rPr>
              <w:t>e/nº):</w:t>
            </w:r>
          </w:p>
          <w:p w14:paraId="6B1332B2" w14:textId="77777777" w:rsidR="003D09A5" w:rsidRPr="008F19DD" w:rsidRDefault="003D09A5">
            <w:pPr>
              <w:spacing w:after="120" w:line="230" w:lineRule="exact"/>
              <w:ind w:left="65" w:right="3235"/>
              <w:jc w:val="both"/>
              <w:rPr>
                <w:rFonts w:ascii="Times New Roman" w:hAnsi="Times New Roman"/>
              </w:rPr>
            </w:pPr>
            <w:r w:rsidRPr="008F19DD">
              <w:rPr>
                <w:rFonts w:ascii="Times New Roman" w:eastAsia="Times New Roman" w:hAnsi="Times New Roman"/>
              </w:rPr>
              <w:t>Ag</w:t>
            </w:r>
            <w:r w:rsidRPr="008F19DD">
              <w:rPr>
                <w:rFonts w:ascii="Times New Roman" w:eastAsia="Times New Roman" w:hAnsi="Times New Roman"/>
                <w:spacing w:val="-1"/>
              </w:rPr>
              <w:t>ê</w:t>
            </w:r>
            <w:r w:rsidRPr="008F19DD">
              <w:rPr>
                <w:rFonts w:ascii="Times New Roman" w:eastAsia="Times New Roman" w:hAnsi="Times New Roman"/>
                <w:spacing w:val="1"/>
              </w:rPr>
              <w:t>n</w:t>
            </w:r>
            <w:r w:rsidRPr="008F19DD">
              <w:rPr>
                <w:rFonts w:ascii="Times New Roman" w:eastAsia="Times New Roman" w:hAnsi="Times New Roman"/>
              </w:rPr>
              <w:t xml:space="preserve">cia nº: </w:t>
            </w:r>
            <w:r w:rsidRPr="008F19DD">
              <w:rPr>
                <w:rFonts w:ascii="Times New Roman" w:eastAsia="Times New Roman" w:hAnsi="Times New Roman"/>
                <w:spacing w:val="-1"/>
              </w:rPr>
              <w:t>C</w:t>
            </w:r>
            <w:r w:rsidRPr="008F19DD">
              <w:rPr>
                <w:rFonts w:ascii="Times New Roman" w:eastAsia="Times New Roman" w:hAnsi="Times New Roman"/>
                <w:spacing w:val="1"/>
              </w:rPr>
              <w:t>on</w:t>
            </w:r>
            <w:r w:rsidRPr="008F19DD">
              <w:rPr>
                <w:rFonts w:ascii="Times New Roman" w:eastAsia="Times New Roman" w:hAnsi="Times New Roman"/>
              </w:rPr>
              <w:t xml:space="preserve">ta </w:t>
            </w:r>
            <w:r w:rsidRPr="008F19DD">
              <w:rPr>
                <w:rFonts w:ascii="Times New Roman" w:eastAsia="Times New Roman" w:hAnsi="Times New Roman"/>
                <w:spacing w:val="-1"/>
              </w:rPr>
              <w:t>c</w:t>
            </w:r>
            <w:r w:rsidRPr="008F19DD">
              <w:rPr>
                <w:rFonts w:ascii="Times New Roman" w:eastAsia="Times New Roman" w:hAnsi="Times New Roman"/>
                <w:spacing w:val="1"/>
              </w:rPr>
              <w:t>o</w:t>
            </w:r>
            <w:r w:rsidRPr="008F19DD">
              <w:rPr>
                <w:rFonts w:ascii="Times New Roman" w:eastAsia="Times New Roman" w:hAnsi="Times New Roman"/>
                <w:spacing w:val="-1"/>
              </w:rPr>
              <w:t>r</w:t>
            </w:r>
            <w:r w:rsidRPr="008F19DD">
              <w:rPr>
                <w:rFonts w:ascii="Times New Roman" w:eastAsia="Times New Roman" w:hAnsi="Times New Roman"/>
              </w:rPr>
              <w:t>r</w:t>
            </w:r>
            <w:r w:rsidRPr="008F19DD">
              <w:rPr>
                <w:rFonts w:ascii="Times New Roman" w:eastAsia="Times New Roman" w:hAnsi="Times New Roman"/>
                <w:spacing w:val="-1"/>
              </w:rPr>
              <w:t>e</w:t>
            </w:r>
            <w:r w:rsidRPr="008F19DD">
              <w:rPr>
                <w:rFonts w:ascii="Times New Roman" w:eastAsia="Times New Roman" w:hAnsi="Times New Roman"/>
                <w:spacing w:val="1"/>
              </w:rPr>
              <w:t>n</w:t>
            </w:r>
            <w:r w:rsidRPr="008F19DD">
              <w:rPr>
                <w:rFonts w:ascii="Times New Roman" w:eastAsia="Times New Roman" w:hAnsi="Times New Roman"/>
                <w:spacing w:val="-1"/>
              </w:rPr>
              <w:t>t</w:t>
            </w:r>
            <w:r w:rsidRPr="008F19DD">
              <w:rPr>
                <w:rFonts w:ascii="Times New Roman" w:eastAsia="Times New Roman" w:hAnsi="Times New Roman"/>
              </w:rPr>
              <w:t>e:</w:t>
            </w:r>
          </w:p>
        </w:tc>
      </w:tr>
    </w:tbl>
    <w:p w14:paraId="686970FA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02011F8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595E2731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C126350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878A5BE" w14:textId="77777777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77B2DEA" w14:textId="237475CA" w:rsidR="003D09A5" w:rsidRPr="008F19DD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45D794FC" w14:textId="7A7B4FC6" w:rsidR="00A05F34" w:rsidRPr="008F19DD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7B06307" w14:textId="74D3E65F" w:rsidR="00A05F34" w:rsidRPr="008F19DD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039BAC2" w14:textId="41BE5BD9" w:rsidR="00A05F34" w:rsidRPr="008F19DD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ED67697" w14:textId="44905027" w:rsidR="00A05F34" w:rsidRPr="008F19DD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F5FC514" w14:textId="48187319" w:rsidR="00A05F34" w:rsidRPr="008F19DD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2B99AD6" w14:textId="77777777" w:rsidR="001241EB" w:rsidRPr="008F19DD" w:rsidRDefault="001241EB" w:rsidP="00A95909">
      <w:pPr>
        <w:widowControl/>
        <w:suppressAutoHyphens w:val="0"/>
        <w:spacing w:after="0" w:line="240" w:lineRule="auto"/>
        <w:ind w:right="60"/>
        <w:rPr>
          <w:rFonts w:ascii="Times New Roman" w:eastAsia="Times New Roman" w:hAnsi="Times New Roman"/>
          <w:color w:val="000000"/>
          <w:lang w:val="pt-BR" w:eastAsia="pt-BR"/>
        </w:rPr>
        <w:sectPr w:rsidR="001241EB" w:rsidRPr="008F19DD" w:rsidSect="00E763F3">
          <w:headerReference w:type="default" r:id="rId8"/>
          <w:footerReference w:type="default" r:id="rId9"/>
          <w:pgSz w:w="11906" w:h="16838"/>
          <w:pgMar w:top="567" w:right="1134" w:bottom="567" w:left="1418" w:header="709" w:footer="720" w:gutter="0"/>
          <w:cols w:space="720"/>
          <w:docGrid w:linePitch="360"/>
        </w:sectPr>
      </w:pPr>
    </w:p>
    <w:p w14:paraId="78A47FE0" w14:textId="77777777" w:rsidR="004E429C" w:rsidRPr="008F19DD" w:rsidRDefault="004E429C" w:rsidP="004E429C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lang w:val="pt-BR" w:eastAsia="pt-BR"/>
        </w:rPr>
      </w:pPr>
      <w:r w:rsidRPr="008F19DD">
        <w:rPr>
          <w:rFonts w:ascii="Times New Roman" w:eastAsia="Times New Roman" w:hAnsi="Times New Roman"/>
          <w:lang w:val="pt-BR" w:eastAsia="pt-BR"/>
        </w:rPr>
        <w:lastRenderedPageBreak/>
        <w:t> </w:t>
      </w:r>
    </w:p>
    <w:p w14:paraId="3973E14E" w14:textId="759F44D7" w:rsidR="00C9511F" w:rsidRPr="008F19DD" w:rsidRDefault="00C9511F" w:rsidP="00C9511F">
      <w:pPr>
        <w:widowControl/>
        <w:suppressAutoHyphens w:val="0"/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19DD">
        <w:rPr>
          <w:rFonts w:ascii="Times New Roman" w:eastAsia="Times New Roman" w:hAnsi="Times New Roman"/>
          <w:b/>
          <w:bCs/>
          <w:color w:val="000000"/>
          <w:lang w:val="pt-BR" w:eastAsia="pt-BR"/>
        </w:rPr>
        <w:t>PLANILHA ORÇAMENTÁRIA</w:t>
      </w:r>
    </w:p>
    <w:p w14:paraId="2D974A8C" w14:textId="77777777" w:rsidR="00C9511F" w:rsidRPr="008F19DD" w:rsidRDefault="00C9511F" w:rsidP="00C9511F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8F19DD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tbl>
      <w:tblPr>
        <w:tblW w:w="1489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6875"/>
        <w:gridCol w:w="1205"/>
        <w:gridCol w:w="1276"/>
        <w:gridCol w:w="1843"/>
        <w:gridCol w:w="2126"/>
      </w:tblGrid>
      <w:tr w:rsidR="00BB44FB" w:rsidRPr="008F19DD" w14:paraId="569D74D1" w14:textId="61A45D3D" w:rsidTr="00BB44FB">
        <w:trPr>
          <w:trHeight w:val="263"/>
        </w:trPr>
        <w:tc>
          <w:tcPr>
            <w:tcW w:w="1569" w:type="dxa"/>
          </w:tcPr>
          <w:p w14:paraId="25A3AA71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9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</w:rPr>
              <w:t>ITEM</w:t>
            </w:r>
          </w:p>
        </w:tc>
        <w:tc>
          <w:tcPr>
            <w:tcW w:w="6875" w:type="dxa"/>
          </w:tcPr>
          <w:p w14:paraId="12CE7444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25"/>
              <w:jc w:val="center"/>
              <w:rPr>
                <w:rFonts w:ascii="Times New Roman" w:eastAsia="Arial" w:hAnsi="Times New Roman"/>
                <w:b/>
              </w:rPr>
            </w:pPr>
            <w:r w:rsidRPr="008F19DD">
              <w:rPr>
                <w:rFonts w:ascii="Times New Roman" w:eastAsia="Arial" w:hAnsi="Times New Roman"/>
                <w:b/>
              </w:rPr>
              <w:t>ESPECIFICAÇÃO</w:t>
            </w:r>
          </w:p>
        </w:tc>
        <w:tc>
          <w:tcPr>
            <w:tcW w:w="1205" w:type="dxa"/>
          </w:tcPr>
          <w:p w14:paraId="154F058F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340"/>
              <w:jc w:val="right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UN</w:t>
            </w:r>
          </w:p>
        </w:tc>
        <w:tc>
          <w:tcPr>
            <w:tcW w:w="1276" w:type="dxa"/>
          </w:tcPr>
          <w:p w14:paraId="139502EA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0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QTDE.</w:t>
            </w:r>
          </w:p>
        </w:tc>
        <w:tc>
          <w:tcPr>
            <w:tcW w:w="1843" w:type="dxa"/>
          </w:tcPr>
          <w:p w14:paraId="208C2579" w14:textId="373B88FF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0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Valor Unit. (R$)</w:t>
            </w:r>
          </w:p>
        </w:tc>
        <w:tc>
          <w:tcPr>
            <w:tcW w:w="2126" w:type="dxa"/>
          </w:tcPr>
          <w:p w14:paraId="7999D229" w14:textId="3E37890C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0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Valor Total (R$)</w:t>
            </w:r>
          </w:p>
        </w:tc>
      </w:tr>
      <w:tr w:rsidR="00BB44FB" w:rsidRPr="008F19DD" w14:paraId="2ECD6706" w14:textId="1D206968" w:rsidTr="00BB44FB">
        <w:trPr>
          <w:trHeight w:val="405"/>
        </w:trPr>
        <w:tc>
          <w:tcPr>
            <w:tcW w:w="1569" w:type="dxa"/>
          </w:tcPr>
          <w:p w14:paraId="71975D66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9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01.</w:t>
            </w:r>
          </w:p>
        </w:tc>
        <w:tc>
          <w:tcPr>
            <w:tcW w:w="6875" w:type="dxa"/>
          </w:tcPr>
          <w:p w14:paraId="56E70C56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5"/>
              <w:jc w:val="both"/>
              <w:rPr>
                <w:rFonts w:ascii="Times New Roman" w:eastAsia="Arial" w:hAnsi="Times New Roman"/>
                <w:lang w:val="pt-BR"/>
              </w:rPr>
            </w:pPr>
            <w:r w:rsidRPr="008F19DD">
              <w:rPr>
                <w:rFonts w:ascii="Times New Roman" w:eastAsia="Arial" w:hAnsi="Times New Roman"/>
                <w:lang w:val="pt-BR"/>
              </w:rPr>
              <w:t>Locação de 01 Pavilhão 20x40 metros em estrutura de treliça de alumínio Q30 com lona impermeável e antichamas branca, destinada para praça de alimentação do festival de inverno de Serra de São Bento.</w:t>
            </w:r>
          </w:p>
        </w:tc>
        <w:tc>
          <w:tcPr>
            <w:tcW w:w="1205" w:type="dxa"/>
          </w:tcPr>
          <w:p w14:paraId="78D129DD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80"/>
              <w:jc w:val="right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m²</w:t>
            </w:r>
          </w:p>
        </w:tc>
        <w:tc>
          <w:tcPr>
            <w:tcW w:w="1276" w:type="dxa"/>
          </w:tcPr>
          <w:p w14:paraId="0B3FEF56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341"/>
              <w:jc w:val="center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800</w:t>
            </w:r>
          </w:p>
        </w:tc>
        <w:tc>
          <w:tcPr>
            <w:tcW w:w="1843" w:type="dxa"/>
          </w:tcPr>
          <w:p w14:paraId="28DBA6EA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3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F786DA7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341"/>
              <w:jc w:val="center"/>
              <w:rPr>
                <w:rFonts w:ascii="Times New Roman" w:hAnsi="Times New Roman"/>
              </w:rPr>
            </w:pPr>
          </w:p>
        </w:tc>
      </w:tr>
    </w:tbl>
    <w:p w14:paraId="019CD3DC" w14:textId="61080C23" w:rsidR="00730871" w:rsidRPr="008F19DD" w:rsidRDefault="00C9511F" w:rsidP="00BB44FB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8F19DD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CC689D6" w14:textId="77777777" w:rsidR="00BB44FB" w:rsidRPr="008F19DD" w:rsidRDefault="00BB44FB" w:rsidP="00BB44FB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color w:val="000000"/>
          <w:lang w:val="pt-BR" w:eastAsia="pt-BR"/>
        </w:rPr>
      </w:pPr>
    </w:p>
    <w:p w14:paraId="27DEFC85" w14:textId="3D393B30" w:rsidR="00C62E69" w:rsidRPr="008F19D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8F19DD">
        <w:rPr>
          <w:rFonts w:ascii="Times New Roman" w:hAnsi="Times New Roman"/>
          <w:bCs/>
          <w:lang w:val="pt-BR"/>
        </w:rPr>
        <w:t>Natal, ___ de ______ de 2022</w:t>
      </w:r>
    </w:p>
    <w:p w14:paraId="308A526F" w14:textId="77777777" w:rsidR="00C62E69" w:rsidRPr="008F19D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</w:p>
    <w:p w14:paraId="4589372D" w14:textId="77777777" w:rsidR="00C62E69" w:rsidRPr="008F19D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8F19DD">
        <w:rPr>
          <w:rFonts w:ascii="Times New Roman" w:hAnsi="Times New Roman"/>
          <w:bCs/>
          <w:lang w:val="pt-BR"/>
        </w:rPr>
        <w:t>Nome a assinatura do responsável</w:t>
      </w:r>
    </w:p>
    <w:p w14:paraId="2044ADB6" w14:textId="77777777" w:rsidR="00C62E69" w:rsidRPr="008F19DD" w:rsidRDefault="00C62E69" w:rsidP="007229AA">
      <w:pPr>
        <w:pStyle w:val="SemEspaamento"/>
        <w:rPr>
          <w:rFonts w:ascii="Times New Roman" w:hAnsi="Times New Roman"/>
          <w:b/>
          <w:lang w:val="pt-BR"/>
        </w:rPr>
      </w:pPr>
    </w:p>
    <w:p w14:paraId="05C8E2A2" w14:textId="77777777" w:rsidR="00C62E69" w:rsidRPr="008F19DD" w:rsidRDefault="00C62E69" w:rsidP="00C62E69">
      <w:pPr>
        <w:pStyle w:val="SemEspaamento"/>
        <w:rPr>
          <w:rFonts w:ascii="Times New Roman" w:hAnsi="Times New Roman"/>
          <w:b/>
          <w:lang w:val="pt-BR"/>
        </w:rPr>
      </w:pPr>
      <w:r w:rsidRPr="008F19DD">
        <w:rPr>
          <w:rFonts w:ascii="Times New Roman" w:hAnsi="Times New Roman"/>
          <w:b/>
          <w:lang w:val="pt-BR"/>
        </w:rPr>
        <w:t xml:space="preserve">OBSERVAÇÃO: </w:t>
      </w:r>
      <w:r w:rsidRPr="008F19DD">
        <w:rPr>
          <w:rFonts w:ascii="Times New Roman" w:hAnsi="Times New Roman"/>
          <w:bCs/>
          <w:lang w:val="pt-BR"/>
        </w:rPr>
        <w:t>Papel timbrado com nome, endereço completo, telefone, e-mail da empresa no Termo de Proposta Cotação/Comparação de Preços e Planilha</w:t>
      </w:r>
    </w:p>
    <w:p w14:paraId="06AB0738" w14:textId="77777777" w:rsidR="00C62E69" w:rsidRPr="008F19DD" w:rsidRDefault="00C62E69" w:rsidP="00C62E69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2575C7DB" w14:textId="3E5D66FC" w:rsidR="00C62E69" w:rsidRPr="008F19DD" w:rsidRDefault="00C62E69" w:rsidP="007229AA">
      <w:pPr>
        <w:pStyle w:val="SemEspaamento"/>
        <w:rPr>
          <w:rFonts w:ascii="Times New Roman" w:hAnsi="Times New Roman"/>
          <w:b/>
          <w:lang w:val="pt-BR"/>
        </w:rPr>
        <w:sectPr w:rsidR="00C62E69" w:rsidRPr="008F19DD" w:rsidSect="001241EB">
          <w:pgSz w:w="16838" w:h="11906" w:orient="landscape"/>
          <w:pgMar w:top="1134" w:right="567" w:bottom="1418" w:left="567" w:header="709" w:footer="720" w:gutter="0"/>
          <w:cols w:space="720"/>
          <w:docGrid w:linePitch="360"/>
        </w:sectPr>
      </w:pPr>
    </w:p>
    <w:p w14:paraId="7936A29F" w14:textId="77777777" w:rsidR="00BB44FB" w:rsidRPr="00BB44FB" w:rsidRDefault="00BB44FB" w:rsidP="00BB44FB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aps/>
          <w:color w:val="000000"/>
          <w:lang w:val="pt-BR" w:eastAsia="pt-BR"/>
        </w:rPr>
        <w:lastRenderedPageBreak/>
        <w:t>MINUTA DE CONTRATO</w:t>
      </w:r>
    </w:p>
    <w:p w14:paraId="4009A90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Processo nº 02410019.000673/2022-97</w:t>
      </w:r>
    </w:p>
    <w:p w14:paraId="4DA5F70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 </w:t>
      </w:r>
    </w:p>
    <w:p w14:paraId="730211E4" w14:textId="77777777" w:rsidR="00BB44FB" w:rsidRPr="00BB44FB" w:rsidRDefault="00BB44FB" w:rsidP="00BB44FB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17555EF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2835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MINUTA DE TERMO DE CONTRATO N.º XXX/2022. CONTRATAÇÃO DE EMPRESA PARA LOCAÇÃO DE ESTANDES E MONTAGEM DE EXPOSIÇÃO PARA EVENTO 11</w:t>
      </w:r>
      <w:r w:rsidRPr="00BB44FB">
        <w:rPr>
          <w:rFonts w:ascii="Times New Roman" w:eastAsia="Times New Roman" w:hAnsi="Times New Roman"/>
          <w:b/>
          <w:bCs/>
          <w:color w:val="000000"/>
          <w:vertAlign w:val="superscript"/>
          <w:lang w:val="pt-BR" w:eastAsia="pt-BR"/>
        </w:rPr>
        <w:t>o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FESTIVAL DE INVERNO DE SERRA DE SÃO BENTO/RN, QUE SERÃO REALIZADOS NOS DIAS 12 A 14 DE AGOSTO DE 2022, EM SERRA DE SÃO BENTO/RN, QUE ENTRE SI CELEBRAM O ESTADO DO RIO GRANDE DO NORTE, ATRAVÉS DA SECRETARIA DE PLANEJAMENTO E DAS FINANÇAS – SEPLAN (PROJETO INTEGRADO DE DESENVOLVIMENTO SUSTENTÁVEL DO ESTADO DO RIO GRANDE DO NORTE) E A EMPRESA __________________________.</w:t>
      </w:r>
    </w:p>
    <w:p w14:paraId="7D6E804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33BDE1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AC3D81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PELO PRESENTE INSTRUMENTO, celebram entre si, o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ESTADO DO RIO GRANDE DO NORTE,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através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SECRETARIA DE ESTADO DO PLANEJAMENTO E DAS FINANÇAS – PROJETO INTEGRADO DE DESENVOLVIMENTO SUSTENTÁVEL DO RN, por intermédio da Unidade de Gerenciamento do Projeto GOVERNO CIDADÃO, doravante denominada CONTRATANTE,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com sede no Centro Administrativo do Estado – BR 101, Km 0, Lagoa Nova, Nesta Capital, inscrita no CNPJ sob n º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00.443.680/0001-18, neste ato representada pelo Secretário de Estado da Infraestrutura - SIN  e Coordenador Geral do Projeto Governo Cidadão em Substituição Legal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COELHO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Portaria n° 068, de 28/03/2022 - publicado no DOE de 29 de março de 2022, no uso de suas atribuições legais, e do outro lado a empresa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________________________________,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sediada à Rua ___________________ – CEP: _____________, inscrita no CNPJ sob o nº _________________, doravante denominada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representada neste ato por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_______________________,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portador da cédula de identidade nº ______________ e inscrita no CPF sob o n.º ___________________, celebram o presente CONTRATO com fulcro na Lei nº 8.666/93 e, em conformidade com seu Artigo 42, § 5º, e sua alterações, nas diretrizes para aquisições de bens, obras e serviços técnicos financiados por empréstimo do BIRD e créditos &amp; doações da AID, pelos Mutuários do Banco Mundial, nos Termos e Condições da proposta constante nos autos do processo em epígrafe, ainda, nos termos de condições do Acordo de Empréstimo 8276-BR, firmado entre o Estado do Rio Grande do Norte e o Banco Mundial, em 04/11/13, para execução do Projeto Integrado de Desenvolvimento Sustentável do Rio Grande do Norte, doravante denominado GOVERNO CIDADÃO, âmbito do qual se insere o fornecimento a seguir pactuado:</w:t>
      </w:r>
    </w:p>
    <w:p w14:paraId="4646E6D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912AE5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PRIMEIRA - DO OBJETO</w:t>
      </w:r>
    </w:p>
    <w:p w14:paraId="4CB6BFC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objeto do presente Contrato consiste na contratação de empresa para locação de estandes e montagem de exposição do evento do 11</w:t>
      </w:r>
      <w:r w:rsidRPr="00BB44FB">
        <w:rPr>
          <w:rFonts w:ascii="Times New Roman" w:eastAsia="Times New Roman" w:hAnsi="Times New Roman"/>
          <w:color w:val="000000"/>
          <w:vertAlign w:val="superscript"/>
          <w:lang w:val="pt-BR" w:eastAsia="pt-BR"/>
        </w:rPr>
        <w:t>o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Festival de Inverno de Serra de São Bento/RN, que serão realizados nos dias 12 a 14 de agosto de 2022, em Serra de São Bento/RN, conforme Termo de Referência, parte integrante deste contrato.</w:t>
      </w:r>
    </w:p>
    <w:p w14:paraId="19E736E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6319242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SEGUNDA - DA PRESTAÇÃO DOS SERVIÇOS</w:t>
      </w:r>
    </w:p>
    <w:p w14:paraId="46C4C81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Os serviços deverão ser prestados Serra de São Bento/RN, nas condições indicadas na proposta apresentada pela CONTRATADA.</w:t>
      </w:r>
    </w:p>
    <w:p w14:paraId="063DEE1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551"/>
        <w:gridCol w:w="768"/>
        <w:gridCol w:w="1000"/>
      </w:tblGrid>
      <w:tr w:rsidR="00BB44FB" w:rsidRPr="00BB44FB" w14:paraId="3F4F3C25" w14:textId="77777777" w:rsidTr="00BB4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648A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AB7D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3E4CE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UNID.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7931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QUANT.</w:t>
            </w:r>
          </w:p>
        </w:tc>
      </w:tr>
      <w:tr w:rsidR="00BB44FB" w:rsidRPr="00BB44FB" w14:paraId="2C202CFC" w14:textId="77777777" w:rsidTr="00BB4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2E22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AE43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color w:val="000000"/>
                <w:lang w:val="pt-BR" w:eastAsia="pt-BR"/>
              </w:rPr>
              <w:t>Locação de 01 Pavilhão 20x40 metros em estrutura de treliça de alumínio Q30 com lona impermeável e antichamas branca, destinada para praça de alimentação do festival de inverno de Serra de São Bento.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0700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color w:val="000000"/>
                <w:lang w:val="pt-BR" w:eastAsia="pt-BR"/>
              </w:rPr>
              <w:t>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497E" w14:textId="77777777" w:rsidR="00BB44FB" w:rsidRPr="00BB44FB" w:rsidRDefault="00BB44FB" w:rsidP="00BB44FB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color w:val="000000"/>
                <w:lang w:val="pt-BR" w:eastAsia="pt-BR"/>
              </w:rPr>
              <w:t>800</w:t>
            </w:r>
          </w:p>
        </w:tc>
      </w:tr>
    </w:tbl>
    <w:p w14:paraId="696A7A9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4EDD1C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TERCEIRA - DAS OBRIGAÇÕES DA CONTRATANTE</w:t>
      </w:r>
    </w:p>
    <w:p w14:paraId="2296118B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Sem prejuízo de outras obrigações previstas neste instrumento, a CONTRATANTE compromete-se a:</w:t>
      </w:r>
    </w:p>
    <w:p w14:paraId="722BCF32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Comunicar à CONTRATADA toda e qualquer ocorrência relacionada com a execução do serviço;</w:t>
      </w:r>
    </w:p>
    <w:p w14:paraId="15B898DE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Informar à CONTRATADA, com antecipação de 05 (cinco) dias úteis, o local e endereço onde será</w:t>
      </w:r>
    </w:p>
    <w:p w14:paraId="65CD3F1C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realizado o evento;</w:t>
      </w:r>
    </w:p>
    <w:p w14:paraId="0DFAF36F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Efetuar o pagamento à CONTRATADA, na forma convencionada neste Termo;</w:t>
      </w:r>
    </w:p>
    <w:p w14:paraId="6F59B021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Proporcionar todas as facilidades para que a CONTRATADA possa desempenhar seus serviços</w:t>
      </w:r>
    </w:p>
    <w:p w14:paraId="5EC6D4C7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dentro das normas estabelecidas neste Termo;</w:t>
      </w:r>
    </w:p>
    <w:p w14:paraId="0CDDBAA0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Acompanhar e fiscalizar a execução dos serviços, por meio dos servidores designados pela equipe</w:t>
      </w:r>
    </w:p>
    <w:p w14:paraId="314D47EB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responsável da UGP/UES;</w:t>
      </w:r>
    </w:p>
    <w:p w14:paraId="7CCCDA42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Prestar as informações e os esclarecimentos solicitados pela CONTRATADA;</w:t>
      </w:r>
    </w:p>
    <w:p w14:paraId="59DE18A6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Entregar logomarca para utilização nas mídias;</w:t>
      </w:r>
    </w:p>
    <w:p w14:paraId="3864901E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Recusar qualquer serviço prestado fora das especificações estabelecidas neste Termo;</w:t>
      </w:r>
    </w:p>
    <w:p w14:paraId="04F99363" w14:textId="77777777" w:rsidR="00BB44FB" w:rsidRPr="00BB44FB" w:rsidRDefault="00BB44FB" w:rsidP="00BB44FB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Aprovar o layout do espaço.</w:t>
      </w:r>
    </w:p>
    <w:p w14:paraId="7597F13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10CAF6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QUARTA - DAS OBRIGAÇÕES DA CONTRATADA</w:t>
      </w:r>
    </w:p>
    <w:p w14:paraId="3EB2E58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Constituem obrigações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além de outras previstas neste Contrato e na legislação pertinente, as seguintes:</w:t>
      </w:r>
    </w:p>
    <w:p w14:paraId="701B57D5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 CONTRATADA deverá obedecer à melhor técnica vigente, enquadrando-se, rigorosamente, dentro dos preceitos normativos, quando da execução dos serviços;</w:t>
      </w:r>
    </w:p>
    <w:p w14:paraId="64057BA4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Executar os serviços, objeto desta contratação, com observância dos demais encargos e responsabilidades cabíveis;</w:t>
      </w:r>
    </w:p>
    <w:p w14:paraId="416526C2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Executar os serviços em conformidade com todas as especificações e características consignadas em sua proposta de preços, devendo, todos eles, serem de boa qualidade;</w:t>
      </w:r>
    </w:p>
    <w:p w14:paraId="608CB4B2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 arrumação do local de realização do serviço estará a cargo da CONTRATADA;</w:t>
      </w:r>
    </w:p>
    <w:p w14:paraId="10FCF0CD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Disponibilização de estande para Agricultura Familiar;</w:t>
      </w:r>
    </w:p>
    <w:p w14:paraId="52AE9DAC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Tomar imediata providência no caso de interrupção do serviço para não prejudicar o bom andamento das atividades;</w:t>
      </w:r>
    </w:p>
    <w:p w14:paraId="0FE3A7FA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Comunicar à CONTRATANTE toda e qualquer irregularidade ocorrida ou observada na execução do serviço;</w:t>
      </w:r>
    </w:p>
    <w:p w14:paraId="2BAFE927" w14:textId="77777777" w:rsidR="00BB44FB" w:rsidRPr="00BB44FB" w:rsidRDefault="00BB44FB" w:rsidP="00BB44FB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Informar à SEPLAN/UGP em sua proposta, conta bancária, agência, e-mail, fax e telefone, CPF e RG do dirigente, como também, outras informações julgadas necessárias.</w:t>
      </w:r>
    </w:p>
    <w:p w14:paraId="1690540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9F3BE92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SUBCLÁUSULA PRIMEIRA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. A CONTRATADA é a única e exclusiva responsável pela organização e produção de todas as atividades relacionadas ao Evento, sobretudo em relação ao cumprimento da programação.</w:t>
      </w:r>
    </w:p>
    <w:p w14:paraId="56E2CBD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5B1F68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. As Partes declaram-se cientes que o presente Contrato é celebrado em caráter de não-exclusividade, podendo a CONTRATADA celebrar com quaisquer terceiros outros contratos de patrocínio, similares ou não, para o Evento, inclusive com empresas concorrentes da CONTRATANTE.</w:t>
      </w:r>
    </w:p>
    <w:p w14:paraId="274B7E9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643859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. Toda a organização de segurança e logística, entendendo-se aqui como acesso as dependências do hotel, controle de volume de pessoas, horários, etc. será coordenada pela CONTRATADA.</w:t>
      </w:r>
    </w:p>
    <w:p w14:paraId="3769214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72DE9A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QUINTA: DA FISCALIZAÇÃO DO CONTRATO</w:t>
      </w:r>
    </w:p>
    <w:p w14:paraId="176944C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CONTRATANTE designará servidor, através de Portaria, para, sem prejuízo de suas funções, exercer a função de Fiscal do Contrato. O servidor será responsável pela coordenação das atividades objeto deste Contrato, pela análise, aceitação dos relatórios apresentados pela CONTRATADA e de outras entregas e aprovação de faturas para pagamento, podendo, para tanto, ser subsidiado pela equipe técnica da UGP/GOVERNO CIDADÃO, a qual, na ausência dos fiscais, designará, por simples comunicação, servidor para exercer temporariamente os atos indispensáveis à boa execução do contrato.</w:t>
      </w:r>
    </w:p>
    <w:p w14:paraId="3C800DA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797F86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SEXTA - DOS PREÇOS E DOS CRÉDITOS ORÇAMENTÁRIOS</w:t>
      </w:r>
    </w:p>
    <w:p w14:paraId="3C21B7F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valor do presente Contrato é 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R$ ____________ (sessenta e oito mil reais)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de acordo com os valores especificados na Proposta de preços apresentada pela CONTRATADA. Os preços contratuais não serão reajustados.</w:t>
      </w:r>
    </w:p>
    <w:p w14:paraId="749ABD0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Todas as despesas decorrentes do fornecimento dos bens, objeto do presente Contrato, correrão à conta dos recursos consignados no Acordo de Empréstimo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nº 8276-BR, Dotação Orçamentária: </w:t>
      </w:r>
    </w:p>
    <w:p w14:paraId="6F52373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01C2CA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EXERCÍCIO DE 2022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095"/>
        <w:gridCol w:w="3159"/>
        <w:gridCol w:w="3994"/>
      </w:tblGrid>
      <w:tr w:rsidR="00BB44FB" w:rsidRPr="00BB44FB" w14:paraId="030CA4B3" w14:textId="77777777" w:rsidTr="00BB44F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6154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          Dotação Orçamentária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78D82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color w:val="000000"/>
                <w:lang w:val="pt-BR" w:eastAsia="pt-BR"/>
              </w:rPr>
              <w:t>       </w:t>
            </w: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19131 04 122 0026 141101 0.1.48 44.90.</w:t>
            </w:r>
          </w:p>
        </w:tc>
      </w:tr>
      <w:tr w:rsidR="00BB44FB" w:rsidRPr="00F05D8E" w14:paraId="65D9FB83" w14:textId="77777777" w:rsidTr="00BB44F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70CDE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Subação: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7013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                        141101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680F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  Desenvolvimento Regional Sustentável – Governo  Cidadão</w:t>
            </w:r>
          </w:p>
        </w:tc>
      </w:tr>
      <w:tr w:rsidR="00BB44FB" w:rsidRPr="00F05D8E" w14:paraId="608998A0" w14:textId="77777777" w:rsidTr="00BB4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B84A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D7B4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    0.1.48</w:t>
            </w:r>
          </w:p>
          <w:p w14:paraId="35C41917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5535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Operações de Crédito Externas em moeda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8A186" w14:textId="77777777" w:rsidR="00BB44FB" w:rsidRPr="00BB44FB" w:rsidRDefault="00BB44FB" w:rsidP="00BB44FB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BB44FB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 4490-39 - Outros Serv. Terceiros -Pessoa Jurídica  R$ _____</w:t>
            </w:r>
          </w:p>
        </w:tc>
      </w:tr>
    </w:tbl>
    <w:p w14:paraId="19B1113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8EE0B5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F364128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SÉTIMA - DO PAGAMENTO</w:t>
      </w:r>
    </w:p>
    <w:p w14:paraId="7F6E5D9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pagamento será efetuado no prazo de até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15 (quinze) dias após a realização do serviço pela 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mediante a apresentação de Nota Fiscal devidamente atestada pela contratante.  </w:t>
      </w:r>
    </w:p>
    <w:p w14:paraId="480A582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O pagamento será realizado por meio de depósito a ser realizado na conta corrente nº __________, agência nº ___________, Banco _________ pertencente à CONTRATADA.</w:t>
      </w:r>
    </w:p>
    <w:p w14:paraId="4FE5B83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AD84E0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SUBCLÁUSULA PRIMEIRA -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No caso de eventual atraso no pagamento, o valor devido deverá ser acrescido de juros moratórios 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0,5% ao mês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apurados desde a data prevista para pagamento até a data de sua efetivação, calculados </w:t>
      </w:r>
      <w:r w:rsidRPr="00BB44FB">
        <w:rPr>
          <w:rFonts w:ascii="Times New Roman" w:eastAsia="Times New Roman" w:hAnsi="Times New Roman"/>
          <w:i/>
          <w:iCs/>
          <w:color w:val="000000"/>
          <w:lang w:val="pt-BR" w:eastAsia="pt-BR"/>
        </w:rPr>
        <w:t>pro rata die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sobre o valor do que foi efetivamente aceito pela CONTRATADA.</w:t>
      </w:r>
    </w:p>
    <w:p w14:paraId="1737142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70DD8D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294394E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0B5417C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No caso de incorreção nos documentos apresentados, inclusive na Nota Fiscal, serão os mesmos restituídos à CONTRATADA para as correções necessárias, não respondendo À CONTRATANTE por quaisquer encargos resultantes de atrasos na liquidação dos pagamentos correspondentes.</w:t>
      </w:r>
    </w:p>
    <w:p w14:paraId="649DEF69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9F68648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OITAVA - DA VIGÊNCIA</w:t>
      </w:r>
    </w:p>
    <w:p w14:paraId="218A4AA8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 vigência do Contrato será de 60 (sessenta) dias, contados a partir da publicação de seu extrato na impressa oficial.</w:t>
      </w:r>
    </w:p>
    <w:p w14:paraId="515EC1FB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B44A7C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NONA - DAS SANÇÕES ADMINISTRATIVAS</w:t>
      </w:r>
    </w:p>
    <w:p w14:paraId="53E659B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Pela inexecução total ou parcial deste instrumento de contrato,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poderá, garantida a prévia defesa, aplicar à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as seguintes sanções, segundo a gravidade da falta cometida:</w:t>
      </w:r>
    </w:p>
    <w:p w14:paraId="470C66B8" w14:textId="77777777" w:rsidR="00BB44FB" w:rsidRPr="00BB44FB" w:rsidRDefault="00BB44FB" w:rsidP="00BB44FB">
      <w:pPr>
        <w:widowControl/>
        <w:numPr>
          <w:ilvl w:val="0"/>
          <w:numId w:val="28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Advertência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quando se tratar de infração leve, a juízo da fiscalização, no caso de descumprimento das obrigações e responsabilidades assumidas neste contrato, ou ainda, no caso de outras ocorrências que possam acarretar transtornos ao desenvolvimento dos serviços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desde que não caiba a aplicação de sanção mais grave;</w:t>
      </w:r>
    </w:p>
    <w:p w14:paraId="41CD853F" w14:textId="77777777" w:rsidR="00BB44FB" w:rsidRPr="00BB44FB" w:rsidRDefault="00BB44FB" w:rsidP="00BB44FB">
      <w:pPr>
        <w:widowControl/>
        <w:numPr>
          <w:ilvl w:val="0"/>
          <w:numId w:val="29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Multas:</w:t>
      </w:r>
    </w:p>
    <w:p w14:paraId="047DAB0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41665DC" w14:textId="77777777" w:rsidR="00BB44FB" w:rsidRPr="00BB44FB" w:rsidRDefault="00BB44FB" w:rsidP="00BB44FB">
      <w:pPr>
        <w:widowControl/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ind w:left="1320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Multa de </w:t>
      </w:r>
      <w:r w:rsidRPr="00BB44FB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0,03% (três centésimos por cento),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por dia de atraso sobre o valor dos serviços realizados com atraso, quando a adjudicatárias, sem justa causa, deixar de cumprir, dentro do prazo estabelecido, a obrigação assumida. A partir do </w:t>
      </w:r>
      <w:r w:rsidRPr="00BB44FB">
        <w:rPr>
          <w:rFonts w:ascii="Times New Roman" w:eastAsia="Times New Roman" w:hAnsi="Times New Roman"/>
          <w:i/>
          <w:iCs/>
          <w:color w:val="000000"/>
          <w:lang w:val="pt-BR" w:eastAsia="pt-BR"/>
        </w:rPr>
        <w:t>décimo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dia de atraso, essa multa será aplicada em dobro, 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decorridos 30 (trinta)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de atraso, a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 Contratante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poderá decidir pela continuidade da multa ou pelo cancelamento do pedido ou documento correspondente, em razão da inexecução total do respectivo objeto, aplicando, na hipótese de inexecução total, apenas a multa prevista abaixo;</w:t>
      </w:r>
    </w:p>
    <w:p w14:paraId="4A4E859C" w14:textId="77777777" w:rsidR="00BB44FB" w:rsidRPr="00BB44FB" w:rsidRDefault="00BB44FB" w:rsidP="00BB44FB">
      <w:pPr>
        <w:widowControl/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ind w:left="1320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20%</w:t>
      </w:r>
      <w:r w:rsidRPr="00BB44FB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(vinte por cento)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30 (trinta)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a que se refere a alínea “a” deste inciso, hipótese em que será cancelado o pedido ou documento correspondente;</w:t>
      </w:r>
    </w:p>
    <w:p w14:paraId="41687F99" w14:textId="77777777" w:rsidR="00BB44FB" w:rsidRPr="00BB44FB" w:rsidRDefault="00BB44FB" w:rsidP="00BB44FB">
      <w:pPr>
        <w:widowControl/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ind w:left="1320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10%</w:t>
      </w:r>
      <w:r w:rsidRPr="00BB44FB">
        <w:rPr>
          <w:rFonts w:ascii="Times New Roman" w:eastAsia="Times New Roman" w:hAnsi="Times New Roman"/>
          <w:b/>
          <w:bCs/>
          <w:i/>
          <w:iCs/>
          <w:color w:val="000000"/>
          <w:lang w:val="pt-BR" w:eastAsia="pt-BR"/>
        </w:rPr>
        <w:t>(dez por cento)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sobre o valor total do fornecimento, na hipótese de inexecução parcial, caracterizada esta quando a execução do objeto contratado for inferior a 100% (cinquenta por cento) do total.</w:t>
      </w:r>
    </w:p>
    <w:p w14:paraId="60F3E6D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7EB091E" w14:textId="77777777" w:rsidR="00BB44FB" w:rsidRPr="00BB44FB" w:rsidRDefault="00BB44FB" w:rsidP="00BB44FB">
      <w:pPr>
        <w:widowControl/>
        <w:numPr>
          <w:ilvl w:val="0"/>
          <w:numId w:val="31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Suspensão temporária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de participar em licitação e impedimento de contratar com a Administração, pelo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não superior a 02 (dois) anos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5EC97CEB" w14:textId="77777777" w:rsidR="00BB44FB" w:rsidRPr="00BB44FB" w:rsidRDefault="00BB44FB" w:rsidP="00BB44FB">
      <w:pPr>
        <w:widowControl/>
        <w:numPr>
          <w:ilvl w:val="0"/>
          <w:numId w:val="32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Declaração de inidoneidade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 xml:space="preserve"> para licitar ou contratar com a Administração Pública enquanto perdurarem os motivos que determinaram sua punição ou até que seja promovida a 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lastRenderedPageBreak/>
        <w:t>sua reabilitação perante a própria Autoridade que aplicou a penalidade, que será concedida sempre que o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CONTRATADO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ressarcir a Administração pelos prejuízos resultantes e após decorrido o prazo da sanção aplicada com base na alínea anterior.</w:t>
      </w:r>
    </w:p>
    <w:p w14:paraId="72CA25F9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01FC328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– O valor correspondente a qualquer multa aplicada à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respeitando o princípio do contraditório e o princípio da ampla defesa, deverá ser depositado em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até 10 (dez)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após o recebimento da notificação, na conta bancária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em favor da CONTRATANTE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,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ficando à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obrigada a comprovar o recolhimento, mediante a apresentação da cópia do recibo do depósito efetuado.</w:t>
      </w:r>
    </w:p>
    <w:p w14:paraId="6D8EBF8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857854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– Decorrido o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de 10 (dez)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para recolhimento da multa, o débito será acrescido de 1% (um por cento) de mora por mês/fração, </w:t>
      </w:r>
      <w:r w:rsidRPr="00BB44FB">
        <w:rPr>
          <w:rFonts w:ascii="Times New Roman" w:eastAsia="Times New Roman" w:hAnsi="Times New Roman"/>
          <w:i/>
          <w:iCs/>
          <w:color w:val="000000"/>
          <w:lang w:val="pt-BR" w:eastAsia="pt-BR"/>
        </w:rPr>
        <w:t>pro rata die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inclusive referente ao mês da quitação/consolidação do débito, limitado o pagamento com atraso em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até 60 (sessenta)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após a data da notificação, e, após este prazo, o débito poderá ser cobrado judicialmente.</w:t>
      </w:r>
    </w:p>
    <w:p w14:paraId="709FB9F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AAF4BFF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– No caso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ser credora de valor suficiente,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poderá proceder ao desconto da multa devida na proporção do crédito.</w:t>
      </w:r>
    </w:p>
    <w:p w14:paraId="72033FE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1B6E7E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QUARTA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– Se a multa aplicada for superior ao total dos pagamentos eventualmente devidos,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responderá pela sua diferença, podendo ser esta cobrada judicialmente e extrajudicialmente.</w:t>
      </w:r>
    </w:p>
    <w:p w14:paraId="60EAFC8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1E7AE8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QUINTA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– As multas não têm caráter indenizatório e seu pagamento não eximirá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de ser acionada judicialmente pela responsabilidade civil derivada de perdas e danos junto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decorrentes das infrações cometidas.</w:t>
      </w:r>
    </w:p>
    <w:p w14:paraId="2020355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EAADD1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SEXTA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– As sanções previstas nos incisos I, III e IV desta Cláusula poderão ser aplicadas juntamente com as do inciso II, facultada a defesa prévia do interessado, no respectivo processo,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no prazo de 05 (cinco) dias úteis,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nos termos do § 2º, do artigo 87, da Lei nº. 8.666/93.</w:t>
      </w:r>
    </w:p>
    <w:p w14:paraId="4BF1763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9508C79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SÉTIMA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– A sanção estabelecida no inciso IV desta Cláusula é de competência exclusiva do Ordenador de Despesa DA CONTRATANTE, facultada a defesa do interessado no respectivo processo,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no prazo de 10 (dez)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de vista, podendo a reabilitação ser requerida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após 02 (dois) anos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de sua publicação, nos termos do § 3º, do artigo 87, da Lei nº. 8.666/93.</w:t>
      </w:r>
    </w:p>
    <w:p w14:paraId="7229C0C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6D6067C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– DA RESCISÃO</w:t>
      </w:r>
    </w:p>
    <w:p w14:paraId="1BC39BB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de rescindi-lo mediante notificação expressa, sem que caiba à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3A388435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534B3DB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ÚNICA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Este Contrato poderá, ainda, ser rescindido nos seguintes casos:</w:t>
      </w:r>
    </w:p>
    <w:p w14:paraId="71E4A0C9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a) decretação de falência, pedido de recuperação judicial ou dissolução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6AF9431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b) alteração do Contrato Social ou a modificação da finalidade ou da estrutura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que, a juízo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prejudique a execução deste pacto;</w:t>
      </w:r>
    </w:p>
    <w:p w14:paraId="7790B8B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lastRenderedPageBreak/>
        <w:t>c) transferência dos direitos e/ou obrigações pertinentes a este Contrato, sem prévia e expressa autorização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060BA7E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d) cometimento reiterado de faltas, devidamente anotadas;</w:t>
      </w:r>
    </w:p>
    <w:p w14:paraId="08349419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e) no interesse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mediante comunicação com antecedência de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05 (cinco) dias corridos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, com o pagamento dos bens adquiridos até a data comunicada no aviso de rescisão;</w:t>
      </w:r>
    </w:p>
    <w:p w14:paraId="64223462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f) no caso de descumprimento da legislação sobre trabalho de menores, nos termos do disposto no inciso XXXIII do Art. 7º da Constituição Federal.</w:t>
      </w:r>
    </w:p>
    <w:p w14:paraId="0F40816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8AFF75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PRIMEIRA - DA PUBLICAÇÃO</w:t>
      </w:r>
    </w:p>
    <w:p w14:paraId="51AFEE8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A publicação do presente Contrato no Diário Oficial, por extrato, será providenciada até o 5° (quinto) dia útil do mês seguinte ao de sua assinatura, para ocorrer no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de 20 (vinte) dias corridos, 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daquela data, correndo as despesas às expensas da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.</w:t>
      </w:r>
    </w:p>
    <w:p w14:paraId="655DFCB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1B5E71A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SEGUNDA – DO FORO</w:t>
      </w:r>
    </w:p>
    <w:p w14:paraId="1A6FC7BC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4D4E315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BC8B438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TERCEIRA - DA FRAUDE E DA CORRUPÇÃO</w:t>
      </w:r>
    </w:p>
    <w:p w14:paraId="6DB6B6B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158C535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364ECD1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Para os propósitos desta cláusula, definem-se as seguintes práticas:</w:t>
      </w:r>
    </w:p>
    <w:p w14:paraId="11DDF614" w14:textId="77777777" w:rsidR="00BB44FB" w:rsidRPr="00BB44FB" w:rsidRDefault="00BB44FB" w:rsidP="00BB44FB">
      <w:pPr>
        <w:widowControl/>
        <w:numPr>
          <w:ilvl w:val="0"/>
          <w:numId w:val="33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corrupta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0B36232D" w14:textId="77777777" w:rsidR="00BB44FB" w:rsidRPr="00BB44FB" w:rsidRDefault="00BB44FB" w:rsidP="00BB44FB">
      <w:pPr>
        <w:widowControl/>
        <w:numPr>
          <w:ilvl w:val="0"/>
          <w:numId w:val="34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fraudulenta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”: a falsificação ou omissão dos fatos, com o objetivo de influenciar o processo de licitação ou de execução de contrato;</w:t>
      </w:r>
    </w:p>
    <w:p w14:paraId="36F03AE2" w14:textId="77777777" w:rsidR="00BB44FB" w:rsidRPr="00BB44FB" w:rsidRDefault="00BB44FB" w:rsidP="00BB44FB">
      <w:pPr>
        <w:widowControl/>
        <w:numPr>
          <w:ilvl w:val="0"/>
          <w:numId w:val="35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conluiada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”: esquematizar ou estabelecer um acordo entre dois ou maislicitantes, com ou sem o conhecimento de representantes ou prepostos do órgão licitador, visando estabelecer preços em níveis artificiais e não-competitivos;</w:t>
      </w:r>
    </w:p>
    <w:p w14:paraId="390FB928" w14:textId="77777777" w:rsidR="00BB44FB" w:rsidRPr="00BB44FB" w:rsidRDefault="00BB44FB" w:rsidP="00BB44FB">
      <w:pPr>
        <w:widowControl/>
        <w:numPr>
          <w:ilvl w:val="0"/>
          <w:numId w:val="3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coercitiva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2B3F1131" w14:textId="77777777" w:rsidR="00BB44FB" w:rsidRPr="00BB44FB" w:rsidRDefault="00BB44FB" w:rsidP="00BB44FB">
      <w:pPr>
        <w:widowControl/>
        <w:numPr>
          <w:ilvl w:val="0"/>
          <w:numId w:val="3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obstrutiva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2D83609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41D47E4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125BB0CD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29A5A13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SUBCLÁUSULA TERCEIRA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- Considerando os propósitos das cláusulas acima, a </w:t>
      </w: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BB44FB">
        <w:rPr>
          <w:rFonts w:ascii="Times New Roman" w:eastAsia="Times New Roman" w:hAnsi="Times New Roman"/>
          <w:color w:val="000000"/>
          <w:lang w:val="pt-BR"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567E6E2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B55CE66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QUARTA - DAS DISPOSIÇÕES FINAIS</w:t>
      </w:r>
    </w:p>
    <w:p w14:paraId="35DC0A47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Declaram as partes que este Contrato corresponde à manifestação final, completa e exclusiva do acordo entre elas celebrado.</w:t>
      </w:r>
    </w:p>
    <w:p w14:paraId="55831CDC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1F70050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Por estarem as partes de acordo, justas e contratadas, foi lavrado o presente instrumento que, depois de lido e assinado eletronicamente, produza todos os efeitos de direito, em conformidade com a legislação no dia, mês e ano acima indicados.</w:t>
      </w:r>
    </w:p>
    <w:p w14:paraId="1BD3AF1E" w14:textId="77777777" w:rsidR="00BB44FB" w:rsidRPr="00BB44FB" w:rsidRDefault="00BB44FB" w:rsidP="00BB44FB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2F1D244" w14:textId="77777777" w:rsidR="00BB44FB" w:rsidRPr="00BB44FB" w:rsidRDefault="00BB44FB" w:rsidP="00BB44FB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21C2F4E" w14:textId="77777777" w:rsidR="00BB44FB" w:rsidRPr="00BB44FB" w:rsidRDefault="00BB44FB" w:rsidP="00BB44FB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COELHO</w:t>
      </w:r>
    </w:p>
    <w:p w14:paraId="7E4F8A70" w14:textId="77777777" w:rsidR="00BB44FB" w:rsidRPr="00BB44FB" w:rsidRDefault="00BB44FB" w:rsidP="00BB44FB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Secretário de Estado da Infraestrutura - SIN – Coordenador Geral do Projeto Governo Cidadão em Substituição Legal</w:t>
      </w:r>
    </w:p>
    <w:p w14:paraId="4C7EF95A" w14:textId="77777777" w:rsidR="00BB44FB" w:rsidRPr="00BB44FB" w:rsidRDefault="00BB44FB" w:rsidP="00BB44FB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               Portaria n° 068, de 28/03/2022 - publicado no DOE de 29 de março de 2022</w:t>
      </w:r>
    </w:p>
    <w:p w14:paraId="3E30C58A" w14:textId="77777777" w:rsidR="00BB44FB" w:rsidRPr="00BB44FB" w:rsidRDefault="00BB44FB" w:rsidP="00BB44FB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01722C9" w14:textId="77777777" w:rsidR="00BB44FB" w:rsidRPr="00BB44FB" w:rsidRDefault="00BB44FB" w:rsidP="00BB44FB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29E6930" w14:textId="77777777" w:rsidR="00BB44FB" w:rsidRPr="00BB44FB" w:rsidRDefault="00BB44FB" w:rsidP="00BB44FB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___________________________________________</w:t>
      </w:r>
    </w:p>
    <w:p w14:paraId="52362D21" w14:textId="67E4A90F" w:rsidR="00BB44FB" w:rsidRPr="008F19DD" w:rsidRDefault="00BB44FB" w:rsidP="00BB44FB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BB44FB">
        <w:rPr>
          <w:rFonts w:ascii="Times New Roman" w:eastAsia="Times New Roman" w:hAnsi="Times New Roman"/>
          <w:color w:val="000000"/>
          <w:lang w:val="pt-BR" w:eastAsia="pt-BR"/>
        </w:rPr>
        <w:t>Contratado</w:t>
      </w:r>
    </w:p>
    <w:p w14:paraId="5327F762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/>
          <w:color w:val="000000"/>
        </w:rPr>
      </w:pPr>
      <w:r w:rsidRPr="008F19DD">
        <w:rPr>
          <w:rFonts w:ascii="Times New Roman" w:eastAsia="Times New Roman" w:hAnsi="Times New Roman"/>
          <w:color w:val="000000"/>
          <w:lang w:val="pt-BR" w:eastAsia="pt-BR"/>
        </w:rPr>
        <w:br w:type="page"/>
      </w:r>
    </w:p>
    <w:p w14:paraId="430F34E0" w14:textId="77777777" w:rsidR="00A92407" w:rsidRDefault="00A92407" w:rsidP="00BB44FB">
      <w:pPr>
        <w:pStyle w:val="Legenda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3F4A3A7A" w14:textId="0C80C4EB" w:rsidR="00BB44FB" w:rsidRPr="008F19DD" w:rsidRDefault="00BB44FB" w:rsidP="00BB44FB">
      <w:pPr>
        <w:pStyle w:val="Legenda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8F19DD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TERMOS DE REFERÊNCIA</w:t>
      </w:r>
    </w:p>
    <w:p w14:paraId="1DB225ED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b/>
          <w:color w:val="000000"/>
        </w:rPr>
      </w:pPr>
    </w:p>
    <w:p w14:paraId="5665B323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7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Título do Termo de Referência:</w:t>
      </w:r>
    </w:p>
    <w:p w14:paraId="16962ED8" w14:textId="6100887A" w:rsidR="00BB44FB" w:rsidRPr="00586DBB" w:rsidRDefault="00BB44FB" w:rsidP="00BB44FB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="Times New Roman" w:eastAsia="Arial" w:hAnsi="Times New Roman"/>
          <w:color w:val="000000"/>
          <w:lang w:val="pt-BR"/>
        </w:rPr>
      </w:pPr>
    </w:p>
    <w:p w14:paraId="17B1CBA4" w14:textId="491F2CF6" w:rsidR="00BB44FB" w:rsidRPr="008F19DD" w:rsidRDefault="00BB44FB" w:rsidP="00A92407">
      <w:pPr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Locação de estandes e montagem de exposição para o evento 11º Festival de Inverno de Serra de São</w:t>
      </w:r>
      <w:r w:rsidR="00A53553" w:rsidRPr="008F19DD">
        <w:rPr>
          <w:rFonts w:ascii="Times New Roman" w:eastAsia="Arial" w:hAnsi="Times New Roman"/>
          <w:color w:val="000000"/>
          <w:lang w:val="pt-BR"/>
        </w:rPr>
        <w:t xml:space="preserve"> </w:t>
      </w:r>
      <w:r w:rsidRPr="008F19DD">
        <w:rPr>
          <w:rFonts w:ascii="Times New Roman" w:eastAsia="Arial" w:hAnsi="Times New Roman"/>
          <w:color w:val="000000"/>
          <w:lang w:val="pt-BR"/>
        </w:rPr>
        <w:t>Bento</w:t>
      </w:r>
      <w:r w:rsidRPr="008F19DD">
        <w:rPr>
          <w:rFonts w:ascii="Times New Roman" w:eastAsia="Arial" w:hAnsi="Times New Roman"/>
          <w:b/>
          <w:color w:val="000000"/>
          <w:lang w:val="pt-BR"/>
        </w:rPr>
        <w:t>.</w:t>
      </w:r>
    </w:p>
    <w:p w14:paraId="180D8B10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/>
          <w:b/>
          <w:color w:val="000000"/>
          <w:lang w:val="pt-BR"/>
        </w:rPr>
      </w:pPr>
    </w:p>
    <w:p w14:paraId="5A9CB2BD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6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Ação em que o Termo de Referência se enquadra:</w:t>
      </w:r>
    </w:p>
    <w:p w14:paraId="4881D2E7" w14:textId="407707BD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ind w:left="117"/>
        <w:rPr>
          <w:rFonts w:ascii="Times New Roman" w:eastAsia="Arial" w:hAnsi="Times New Roman"/>
          <w:color w:val="000000"/>
          <w:lang w:val="pt-BR"/>
        </w:rPr>
      </w:pPr>
    </w:p>
    <w:p w14:paraId="4CAAD567" w14:textId="77777777" w:rsidR="00A53553" w:rsidRPr="008F19DD" w:rsidRDefault="00A53553" w:rsidP="00A92407">
      <w:pPr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Componente 1 – Desenvolvimento Regional Sustentável</w:t>
      </w:r>
    </w:p>
    <w:p w14:paraId="50C9A430" w14:textId="77777777" w:rsidR="00A53553" w:rsidRPr="008F19DD" w:rsidRDefault="00A53553" w:rsidP="00A92407">
      <w:pPr>
        <w:spacing w:before="1" w:line="481" w:lineRule="auto"/>
        <w:ind w:right="55"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Subcomponente 1.1 – Investimentos Estruturantes e apoio ao Fortalecimento da Governança</w:t>
      </w:r>
    </w:p>
    <w:p w14:paraId="62ACAD96" w14:textId="77777777" w:rsidR="00A53553" w:rsidRPr="008F19DD" w:rsidRDefault="00A53553" w:rsidP="00A92407">
      <w:pPr>
        <w:spacing w:before="1" w:line="481" w:lineRule="auto"/>
        <w:ind w:right="55"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Atividade 5: Divulgação e Marketing</w:t>
      </w:r>
    </w:p>
    <w:p w14:paraId="158C3FC4" w14:textId="77777777" w:rsidR="00A53553" w:rsidRPr="008F19DD" w:rsidRDefault="00A53553" w:rsidP="00A92407">
      <w:pPr>
        <w:spacing w:line="225" w:lineRule="auto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UES – SETUR.</w:t>
      </w:r>
    </w:p>
    <w:p w14:paraId="7B6E9C9E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Arial" w:hAnsi="Times New Roman"/>
          <w:b/>
          <w:color w:val="000000"/>
          <w:lang w:val="pt-BR"/>
        </w:rPr>
      </w:pPr>
    </w:p>
    <w:p w14:paraId="5D7B625E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4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Data:</w:t>
      </w:r>
    </w:p>
    <w:p w14:paraId="678FB7AA" w14:textId="77777777" w:rsidR="00A53553" w:rsidRPr="008F19DD" w:rsidRDefault="00A53553" w:rsidP="00A53553">
      <w:pPr>
        <w:ind w:left="875"/>
        <w:textDirection w:val="btLr"/>
        <w:rPr>
          <w:rFonts w:ascii="Times New Roman" w:eastAsia="Arial" w:hAnsi="Times New Roman"/>
          <w:color w:val="000000"/>
        </w:rPr>
      </w:pPr>
    </w:p>
    <w:p w14:paraId="7C2AB1B7" w14:textId="3C66F649" w:rsidR="00A53553" w:rsidRPr="008F19DD" w:rsidRDefault="00A53553" w:rsidP="00A92407">
      <w:pPr>
        <w:ind w:firstLine="567"/>
        <w:textDirection w:val="btLr"/>
        <w:rPr>
          <w:rFonts w:ascii="Times New Roman" w:hAnsi="Times New Roman"/>
        </w:rPr>
      </w:pPr>
      <w:r w:rsidRPr="008F19DD">
        <w:rPr>
          <w:rFonts w:ascii="Times New Roman" w:eastAsia="Arial" w:hAnsi="Times New Roman"/>
          <w:color w:val="000000"/>
        </w:rPr>
        <w:t xml:space="preserve">12 a 14 de </w:t>
      </w:r>
      <w:r w:rsidR="00A92407" w:rsidRPr="008F19DD">
        <w:rPr>
          <w:rFonts w:ascii="Times New Roman" w:eastAsia="Arial" w:hAnsi="Times New Roman"/>
          <w:color w:val="000000"/>
        </w:rPr>
        <w:t>Agosto</w:t>
      </w:r>
      <w:r w:rsidRPr="008F19DD">
        <w:rPr>
          <w:rFonts w:ascii="Times New Roman" w:eastAsia="Arial" w:hAnsi="Times New Roman"/>
          <w:color w:val="000000"/>
        </w:rPr>
        <w:t xml:space="preserve"> de 2022.</w:t>
      </w:r>
    </w:p>
    <w:p w14:paraId="0EE8FE00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Arial" w:hAnsi="Times New Roman"/>
          <w:b/>
          <w:color w:val="000000"/>
        </w:rPr>
      </w:pPr>
    </w:p>
    <w:p w14:paraId="1B64F356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4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Objeto:</w:t>
      </w:r>
    </w:p>
    <w:p w14:paraId="1306E63B" w14:textId="77777777" w:rsidR="00A53553" w:rsidRPr="008F19DD" w:rsidRDefault="00A53553" w:rsidP="00A53553">
      <w:pPr>
        <w:spacing w:before="8"/>
        <w:textDirection w:val="btLr"/>
        <w:rPr>
          <w:rFonts w:ascii="Times New Roman" w:eastAsia="Arial" w:hAnsi="Times New Roman"/>
          <w:color w:val="000000"/>
          <w:lang w:val="pt-BR"/>
        </w:rPr>
      </w:pPr>
    </w:p>
    <w:p w14:paraId="1F8107B9" w14:textId="7AEA8BEC" w:rsidR="00A53553" w:rsidRPr="008F19DD" w:rsidRDefault="00A53553" w:rsidP="00A92407">
      <w:pPr>
        <w:spacing w:before="8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Locação de estandes e montagem de exposição para o evento do festival de Serra de São Bento.</w:t>
      </w:r>
    </w:p>
    <w:p w14:paraId="15C394A2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Arial" w:hAnsi="Times New Roman"/>
          <w:b/>
          <w:color w:val="000000"/>
          <w:lang w:val="pt-BR"/>
        </w:rPr>
      </w:pPr>
    </w:p>
    <w:p w14:paraId="0B29BA5C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4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Justificativa:</w:t>
      </w:r>
    </w:p>
    <w:p w14:paraId="153576F2" w14:textId="77777777" w:rsidR="00A92407" w:rsidRDefault="00A92407" w:rsidP="00A92407">
      <w:pPr>
        <w:ind w:right="101" w:firstLine="567"/>
        <w:jc w:val="both"/>
        <w:textDirection w:val="btLr"/>
        <w:rPr>
          <w:rFonts w:ascii="Times New Roman" w:eastAsia="Arial" w:hAnsi="Times New Roman"/>
          <w:color w:val="000000"/>
          <w:lang w:val="pt-BR"/>
        </w:rPr>
      </w:pPr>
    </w:p>
    <w:p w14:paraId="0B728DDD" w14:textId="3EDBE6E3" w:rsidR="00A53553" w:rsidRPr="008F19DD" w:rsidRDefault="00A53553" w:rsidP="00A92407">
      <w:pPr>
        <w:ind w:right="101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O objetivo do Projeto Governo Cidadão é promover a inclusão produtiva, através do fortalecimento das cadeias e arranjos produtivos locais, em bases sustentáveis, e fomentar a atividade turística, que é uma das principais fontes de geração de trabalho e renda para o Estado.</w:t>
      </w:r>
    </w:p>
    <w:p w14:paraId="44B91374" w14:textId="77777777" w:rsidR="00A53553" w:rsidRPr="008F19DD" w:rsidRDefault="00A53553" w:rsidP="00A92407">
      <w:pPr>
        <w:ind w:right="9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No Componente 1 - Desenvolvimento Regional Sustentável, nas ações de apoio ao fortalecimento da governança nos investimentos de iniciativas de negócios e projetos socioambientais, as feiras e exposições, rodadas de negócio, ações de divulgação, entre outros, estão propostas como instrumento e estratégia de Comunicação e Marketing do Projeto, e, constituem atividade de promoção e realização de eventos ligados à divulgação turística, comercialização e acesso a mercados.</w:t>
      </w:r>
    </w:p>
    <w:p w14:paraId="0B2C1D83" w14:textId="77777777" w:rsidR="00A53553" w:rsidRPr="008F19DD" w:rsidRDefault="00A53553" w:rsidP="00A92407">
      <w:pPr>
        <w:spacing w:before="1"/>
        <w:ind w:right="9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Alinhado com o plano nacional de turismo, bem como as políticas de regionalização, o Governo do Estado com a finalidade de dinamizar o turismo em todo o seu território, desenvolveu entre o Planejamento Estratégico e de Marketing do Turismo do Rio Grande do Norte, ocasião em que foi </w:t>
      </w:r>
      <w:r w:rsidRPr="008F19DD">
        <w:rPr>
          <w:rFonts w:ascii="Times New Roman" w:eastAsia="Arial" w:hAnsi="Times New Roman"/>
          <w:color w:val="000000"/>
          <w:lang w:val="pt-BR"/>
        </w:rPr>
        <w:lastRenderedPageBreak/>
        <w:t>desenvolvida a nova marca turística do Estado, e dentre suas estratégias se encontra a realização de campanhas e eventos estaduais, nacionais e internacionais.</w:t>
      </w:r>
    </w:p>
    <w:p w14:paraId="3674F24C" w14:textId="77777777" w:rsidR="00A53553" w:rsidRPr="008F19DD" w:rsidRDefault="00A53553" w:rsidP="00A92407">
      <w:pPr>
        <w:ind w:right="9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Dessa forma, promovidos pelo Governo do Estado e pela UES/SETUR, a participação no 11º Festival de Inverno de Serra de São Bento, constitui meta do Projeto Governo Cidadão. O evento acontecerá na data de 12 a 14 de Agosto de 2022, no município de Serra de são Bento/RN, localizado na micro região Borborema Potiguar, a 115km da cidade de Natal. Essa atividade é realizada desde 2006 e, atualmente, o Festival é considerado o mais importante evento turístico da região por movimentar a cadeia produtiva da região. </w:t>
      </w:r>
    </w:p>
    <w:p w14:paraId="6EB00E9D" w14:textId="77777777" w:rsidR="00A53553" w:rsidRPr="008F19DD" w:rsidRDefault="00A53553" w:rsidP="00A92407">
      <w:pPr>
        <w:ind w:right="133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O Festival tem por objetivo fomentar a atividade econômica do município e região, mediante a promoção do turismo e, assim, impulsionar o desenvolvimento dessas localidades, e contribui para divulgar as potencialidades turísticas potiguares, através do processo de interiorização turística no RN, sobretudo ao que diz respeito ao polo Agreste/Trairi. </w:t>
      </w:r>
    </w:p>
    <w:p w14:paraId="35134038" w14:textId="77777777" w:rsidR="00A53553" w:rsidRPr="008F19DD" w:rsidRDefault="00A53553" w:rsidP="00A92407">
      <w:pPr>
        <w:ind w:right="133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Nessa perspectiva, o Festival irá abranger simultaneamente eventos culturais, artísticos, esportivos, gastronômicos e rurais. Essas ações configuram oportunidades à comunidade, aos visitantes e aos turistas de conhecerem os produtos turísticos ofertados pela região. Além de que, é valido destacar a interação com a comunidade local, através a utilização dos atores: cozinheiros artesanais, agricultores familiares e artistas locais. </w:t>
      </w:r>
    </w:p>
    <w:p w14:paraId="3B232555" w14:textId="77777777" w:rsidR="00A53553" w:rsidRPr="008F19DD" w:rsidRDefault="00A53553" w:rsidP="00A92407">
      <w:pPr>
        <w:ind w:right="133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Diante as considerações, o projeto “Festival de Inverno de Serra de São Bento” destaca-se pela valorização da cultura popular, por buscar a preservação de tradições dos potiguares, por seu potencial na geração de emprego e renda e pela democratização no acesso da produção artística do RN, além de promover lazer e diversão para milhares de pessoas. </w:t>
      </w:r>
    </w:p>
    <w:p w14:paraId="3C6A2677" w14:textId="038C87C0" w:rsidR="00A53553" w:rsidRPr="008F19DD" w:rsidRDefault="00A53553" w:rsidP="00A92407">
      <w:pPr>
        <w:spacing w:before="1"/>
        <w:ind w:right="98" w:firstLine="567"/>
        <w:jc w:val="both"/>
        <w:textDirection w:val="btLr"/>
        <w:rPr>
          <w:rFonts w:ascii="Times New Roman" w:eastAsia="Arial" w:hAnsi="Times New Roman"/>
          <w:color w:val="000000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Os órgãos estaduais de turismo do RN, SETUR e EMPROTUR, por meio do Projeto Governo Cidadão objetivam a contratação de serviços para a contratação de parte dos serviços para realização do 11º Festival de Inverno de Serra de São Bento, oportunizando a divulgação turística com destaque para os onze polos turísticos e o envolvimento de todos os atores, parceiros, garantindo a representatividade das regiões turísticas estaduais, e a promoção e divulgação do turismo potiguar, além de apresentar produtos da Agricultura Familiar do Estado, em contrapartida da contratação da estrutura de pavilhão para praça de alimentação do evento.</w:t>
      </w:r>
    </w:p>
    <w:p w14:paraId="414085CD" w14:textId="5B001B92" w:rsidR="00A53553" w:rsidRPr="008F19DD" w:rsidRDefault="00A53553" w:rsidP="00A92407">
      <w:pPr>
        <w:spacing w:before="1"/>
        <w:ind w:right="9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Esta atividade visa cumprir as competências da SETUR que deve formular a política de turismo do Estado e promover ações voltadas para ocupação da infraestrutura turística no RN, prevista no Plano de Aquisição do Porojeto Governo Cidadão. ID 252 NC</w:t>
      </w:r>
    </w:p>
    <w:p w14:paraId="0EB2FEBB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Arial" w:hAnsi="Times New Roman"/>
          <w:b/>
          <w:color w:val="000000"/>
        </w:rPr>
      </w:pPr>
    </w:p>
    <w:p w14:paraId="03E31657" w14:textId="7777777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0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Produtos/Quantidades/Descrições técnicas</w:t>
      </w:r>
    </w:p>
    <w:p w14:paraId="39DCC93E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/>
          <w:b/>
          <w:color w:val="000000"/>
        </w:rPr>
      </w:pPr>
    </w:p>
    <w:tbl>
      <w:tblPr>
        <w:tblW w:w="98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75"/>
        <w:gridCol w:w="992"/>
        <w:gridCol w:w="1134"/>
      </w:tblGrid>
      <w:tr w:rsidR="00BB44FB" w:rsidRPr="008F19DD" w14:paraId="78DDF8C3" w14:textId="77777777" w:rsidTr="00A92407">
        <w:trPr>
          <w:trHeight w:val="263"/>
        </w:trPr>
        <w:tc>
          <w:tcPr>
            <w:tcW w:w="851" w:type="dxa"/>
          </w:tcPr>
          <w:p w14:paraId="66212DDB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9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</w:rPr>
              <w:t>ITEM</w:t>
            </w:r>
          </w:p>
        </w:tc>
        <w:tc>
          <w:tcPr>
            <w:tcW w:w="6875" w:type="dxa"/>
          </w:tcPr>
          <w:p w14:paraId="21E91EB3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25"/>
              <w:jc w:val="center"/>
              <w:rPr>
                <w:rFonts w:ascii="Times New Roman" w:eastAsia="Arial" w:hAnsi="Times New Roman"/>
                <w:b/>
              </w:rPr>
            </w:pPr>
            <w:r w:rsidRPr="008F19DD">
              <w:rPr>
                <w:rFonts w:ascii="Times New Roman" w:eastAsia="Arial" w:hAnsi="Times New Roman"/>
                <w:b/>
              </w:rPr>
              <w:t>ESPECIFICAÇÃO</w:t>
            </w:r>
          </w:p>
        </w:tc>
        <w:tc>
          <w:tcPr>
            <w:tcW w:w="992" w:type="dxa"/>
          </w:tcPr>
          <w:p w14:paraId="074B8156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340"/>
              <w:jc w:val="right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UN</w:t>
            </w:r>
          </w:p>
        </w:tc>
        <w:tc>
          <w:tcPr>
            <w:tcW w:w="1134" w:type="dxa"/>
          </w:tcPr>
          <w:p w14:paraId="76AD7E94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0"/>
              <w:rPr>
                <w:rFonts w:ascii="Times New Roman" w:eastAsia="Arial" w:hAnsi="Times New Roman"/>
                <w:b/>
                <w:color w:val="000000"/>
              </w:rPr>
            </w:pPr>
            <w:r w:rsidRPr="008F19DD">
              <w:rPr>
                <w:rFonts w:ascii="Times New Roman" w:eastAsia="Arial" w:hAnsi="Times New Roman"/>
                <w:b/>
                <w:color w:val="000000"/>
              </w:rPr>
              <w:t>QTDE.</w:t>
            </w:r>
          </w:p>
        </w:tc>
      </w:tr>
      <w:tr w:rsidR="00BB44FB" w:rsidRPr="008F19DD" w14:paraId="1E553D13" w14:textId="77777777" w:rsidTr="00A92407">
        <w:trPr>
          <w:trHeight w:val="405"/>
        </w:trPr>
        <w:tc>
          <w:tcPr>
            <w:tcW w:w="851" w:type="dxa"/>
          </w:tcPr>
          <w:p w14:paraId="769D3A90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9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01.</w:t>
            </w:r>
          </w:p>
        </w:tc>
        <w:tc>
          <w:tcPr>
            <w:tcW w:w="6875" w:type="dxa"/>
          </w:tcPr>
          <w:p w14:paraId="08DC8B8B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5"/>
              <w:jc w:val="both"/>
              <w:rPr>
                <w:rFonts w:ascii="Times New Roman" w:eastAsia="Arial" w:hAnsi="Times New Roman"/>
                <w:lang w:val="pt-BR"/>
              </w:rPr>
            </w:pPr>
            <w:r w:rsidRPr="008F19DD">
              <w:rPr>
                <w:rFonts w:ascii="Times New Roman" w:eastAsia="Arial" w:hAnsi="Times New Roman"/>
                <w:lang w:val="pt-BR"/>
              </w:rPr>
              <w:t>Locação de 01 Pavilhão 20x40 metros em estrutura de treliça de alumínio Q30 com lona impermeável e antichamas branca, destinada para praça de alimentação do festival de inverno de Serra de São Bento.</w:t>
            </w:r>
          </w:p>
        </w:tc>
        <w:tc>
          <w:tcPr>
            <w:tcW w:w="992" w:type="dxa"/>
          </w:tcPr>
          <w:p w14:paraId="0FE21643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80"/>
              <w:jc w:val="right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m²</w:t>
            </w:r>
          </w:p>
        </w:tc>
        <w:tc>
          <w:tcPr>
            <w:tcW w:w="1134" w:type="dxa"/>
          </w:tcPr>
          <w:p w14:paraId="6F7CB5BE" w14:textId="77777777" w:rsidR="00BB44FB" w:rsidRPr="008F19DD" w:rsidRDefault="00BB44FB" w:rsidP="0037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 w:right="341"/>
              <w:jc w:val="center"/>
              <w:rPr>
                <w:rFonts w:ascii="Times New Roman" w:hAnsi="Times New Roman"/>
                <w:color w:val="000000"/>
              </w:rPr>
            </w:pPr>
            <w:r w:rsidRPr="008F19DD">
              <w:rPr>
                <w:rFonts w:ascii="Times New Roman" w:hAnsi="Times New Roman"/>
              </w:rPr>
              <w:t>800</w:t>
            </w:r>
          </w:p>
        </w:tc>
      </w:tr>
    </w:tbl>
    <w:p w14:paraId="0478AE22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Arial" w:hAnsi="Times New Roman"/>
          <w:b/>
          <w:color w:val="000000"/>
        </w:rPr>
      </w:pPr>
    </w:p>
    <w:p w14:paraId="24BD0055" w14:textId="0762D1C7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6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Local de Entrega da Realização dos Serviços:</w:t>
      </w:r>
    </w:p>
    <w:p w14:paraId="75167E28" w14:textId="680D3127" w:rsidR="00A53553" w:rsidRPr="008F19DD" w:rsidRDefault="00A53553" w:rsidP="00A53553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6" w:line="240" w:lineRule="auto"/>
        <w:ind w:left="1235"/>
        <w:rPr>
          <w:rFonts w:ascii="Times New Roman" w:eastAsia="Arial" w:hAnsi="Times New Roman"/>
          <w:b/>
          <w:color w:val="000000"/>
          <w:lang w:val="pt-BR"/>
        </w:rPr>
      </w:pPr>
    </w:p>
    <w:p w14:paraId="7F14DB45" w14:textId="4FD0EF8A" w:rsidR="00A53553" w:rsidRPr="008F19DD" w:rsidRDefault="00A53553" w:rsidP="00A92407">
      <w:pPr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Local</w:t>
      </w:r>
      <w:r w:rsidRPr="008F19DD">
        <w:rPr>
          <w:rFonts w:ascii="Times New Roman" w:eastAsia="Arial" w:hAnsi="Times New Roman"/>
          <w:color w:val="000000"/>
          <w:lang w:val="pt-BR"/>
        </w:rPr>
        <w:t>: Serra de São Bento/RN.</w:t>
      </w:r>
    </w:p>
    <w:p w14:paraId="797CAE67" w14:textId="26ACAC93" w:rsidR="00A53553" w:rsidRPr="008F19DD" w:rsidRDefault="00A53553" w:rsidP="00A92407">
      <w:pPr>
        <w:spacing w:before="1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lastRenderedPageBreak/>
        <w:t xml:space="preserve">Dia de entrega: </w:t>
      </w:r>
      <w:r w:rsidRPr="008F19DD">
        <w:rPr>
          <w:rFonts w:ascii="Times New Roman" w:eastAsia="Arial" w:hAnsi="Times New Roman"/>
          <w:color w:val="000000"/>
          <w:lang w:val="pt-BR"/>
        </w:rPr>
        <w:t>11 de agosto de 2022.</w:t>
      </w:r>
    </w:p>
    <w:p w14:paraId="6C454DFD" w14:textId="79896320" w:rsidR="00A53553" w:rsidRPr="008F19DD" w:rsidRDefault="00A53553" w:rsidP="00A92407">
      <w:pPr>
        <w:spacing w:before="5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 xml:space="preserve">Realização prevista do evento: </w:t>
      </w:r>
      <w:r w:rsidRPr="008F19DD">
        <w:rPr>
          <w:rFonts w:ascii="Times New Roman" w:eastAsia="Arial" w:hAnsi="Times New Roman"/>
          <w:color w:val="000000"/>
          <w:lang w:val="pt-BR"/>
        </w:rPr>
        <w:t>12 a 14 de Agosto de 2022.</w:t>
      </w:r>
    </w:p>
    <w:p w14:paraId="39CDDB3F" w14:textId="77777777" w:rsidR="00A53553" w:rsidRPr="008F19DD" w:rsidRDefault="00A53553" w:rsidP="00A92407">
      <w:pPr>
        <w:ind w:firstLine="567"/>
        <w:textDirection w:val="btLr"/>
        <w:rPr>
          <w:rFonts w:ascii="Times New Roman" w:hAnsi="Times New Roman"/>
        </w:rPr>
      </w:pPr>
      <w:r w:rsidRPr="008F19DD">
        <w:rPr>
          <w:rFonts w:ascii="Times New Roman" w:eastAsia="Arial" w:hAnsi="Times New Roman"/>
          <w:b/>
          <w:color w:val="000000"/>
        </w:rPr>
        <w:t xml:space="preserve">Número de Participantes: </w:t>
      </w:r>
      <w:r w:rsidRPr="008F19DD">
        <w:rPr>
          <w:rFonts w:ascii="Times New Roman" w:eastAsia="Arial" w:hAnsi="Times New Roman"/>
          <w:color w:val="000000"/>
        </w:rPr>
        <w:t>50.000.</w:t>
      </w:r>
    </w:p>
    <w:p w14:paraId="1C403A84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Arial" w:hAnsi="Times New Roman"/>
          <w:b/>
          <w:color w:val="000000"/>
        </w:rPr>
      </w:pPr>
    </w:p>
    <w:p w14:paraId="6711A0B0" w14:textId="79038BFE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3" w:after="4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Prazo e Condições de Execução e Entrega:</w:t>
      </w:r>
    </w:p>
    <w:p w14:paraId="181E7DCC" w14:textId="64CCB9F9" w:rsidR="00A53553" w:rsidRPr="008F19DD" w:rsidRDefault="00A53553" w:rsidP="00A53553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3" w:after="4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41273E07" w14:textId="77777777" w:rsidR="00A53553" w:rsidRPr="008F19DD" w:rsidRDefault="00A53553" w:rsidP="00A92407">
      <w:pPr>
        <w:spacing w:before="1"/>
        <w:ind w:right="101"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O prazo para realização dos serviços terá validade de até 05 dias, a partir do dia 10 de agosto de 2022.</w:t>
      </w:r>
    </w:p>
    <w:p w14:paraId="1983735A" w14:textId="77777777" w:rsidR="00A53553" w:rsidRPr="008F19DD" w:rsidRDefault="00A53553" w:rsidP="00A92407">
      <w:pPr>
        <w:spacing w:line="243" w:lineRule="auto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Toda a mídia seja ela de rádio, impressa/identidade visual dos eventos apoiados pelo Projeto Governo Cidadão deve conter a identificação do Governo do Estado, Secretaria proponente, Projeto Governo Cidadão e logomarca do Banco Mundial.</w:t>
      </w:r>
    </w:p>
    <w:p w14:paraId="62ED113F" w14:textId="77777777" w:rsidR="00A53553" w:rsidRPr="008F19DD" w:rsidRDefault="00A53553" w:rsidP="00A92407">
      <w:pPr>
        <w:ind w:right="111"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Só serão aceitos os produtos que forem submetidos ao setor de Comunicação do Projeto Governo Cidadão.</w:t>
      </w:r>
    </w:p>
    <w:p w14:paraId="3BBB77A7" w14:textId="5A6F7A3A" w:rsidR="00A53553" w:rsidRDefault="00A53553" w:rsidP="00A92407">
      <w:pPr>
        <w:spacing w:line="243" w:lineRule="auto"/>
        <w:ind w:firstLine="567"/>
        <w:textDirection w:val="btLr"/>
        <w:rPr>
          <w:rFonts w:ascii="Times New Roman" w:eastAsia="Arial" w:hAnsi="Times New Roman"/>
          <w:color w:val="000000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Toda entrega deverá ser acompanhada pela equipe da UES demandante.</w:t>
      </w:r>
    </w:p>
    <w:p w14:paraId="01B0E77A" w14:textId="77777777" w:rsidR="004834D0" w:rsidRPr="008F19DD" w:rsidRDefault="004834D0" w:rsidP="00A92407">
      <w:pPr>
        <w:spacing w:line="243" w:lineRule="auto"/>
        <w:ind w:firstLine="567"/>
        <w:textDirection w:val="btLr"/>
        <w:rPr>
          <w:rFonts w:ascii="Times New Roman" w:hAnsi="Times New Roman"/>
          <w:lang w:val="pt-BR"/>
        </w:rPr>
      </w:pPr>
    </w:p>
    <w:p w14:paraId="264C6B96" w14:textId="30211700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4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Prazo de Condições de Garantia:</w:t>
      </w:r>
    </w:p>
    <w:p w14:paraId="007C1898" w14:textId="33C83E89" w:rsidR="00A53553" w:rsidRPr="008F19DD" w:rsidRDefault="00A53553" w:rsidP="00A53553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4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27B52ADC" w14:textId="77777777" w:rsidR="00A53553" w:rsidRPr="008F19DD" w:rsidRDefault="00A53553" w:rsidP="00A53553">
      <w:pPr>
        <w:ind w:left="419" w:firstLine="419"/>
        <w:textDirection w:val="btLr"/>
        <w:rPr>
          <w:rFonts w:ascii="Times New Roman" w:hAnsi="Times New Roman"/>
        </w:rPr>
      </w:pPr>
      <w:r w:rsidRPr="008F19DD">
        <w:rPr>
          <w:rFonts w:ascii="Times New Roman" w:eastAsia="Arial" w:hAnsi="Times New Roman"/>
          <w:color w:val="000000"/>
        </w:rPr>
        <w:t>Não se aplica</w:t>
      </w:r>
    </w:p>
    <w:p w14:paraId="04105BF7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/>
          <w:b/>
          <w:color w:val="000000"/>
        </w:rPr>
      </w:pPr>
    </w:p>
    <w:p w14:paraId="02A4C217" w14:textId="046045E0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0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Obrigações do Contratante e Contratado (caso necessário):</w:t>
      </w:r>
    </w:p>
    <w:p w14:paraId="7C655CE4" w14:textId="57A991B6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0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1FEDABEC" w14:textId="77777777" w:rsidR="008F19DD" w:rsidRPr="008F19DD" w:rsidRDefault="008F19DD" w:rsidP="00A92407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CONTRATANTE:</w:t>
      </w:r>
    </w:p>
    <w:p w14:paraId="7BE9305B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2" w:after="0" w:line="245" w:lineRule="auto"/>
        <w:ind w:left="56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Comunicar à CONTRATADA toda e qualquer ocorrência relacionada com a execução do serviço;</w:t>
      </w:r>
    </w:p>
    <w:p w14:paraId="3BF11908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4" w:lineRule="auto"/>
        <w:ind w:left="56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lang w:val="pt-BR"/>
        </w:rPr>
        <w:t xml:space="preserve">Informar à CONTRATADA, com antecipação de 05 (cinco) dias úteis, o local e endereço onde será realizado o evento; </w:t>
      </w:r>
    </w:p>
    <w:p w14:paraId="2B5A190E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0" w:lineRule="auto"/>
        <w:ind w:left="567" w:right="22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lang w:val="pt-BR"/>
        </w:rPr>
        <w:t>Efetuar o pagamento à CONTRATADA, na forma convencionada neste Termo;</w:t>
      </w:r>
    </w:p>
    <w:p w14:paraId="3A7FFD10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3" w:after="0" w:line="235" w:lineRule="auto"/>
        <w:ind w:left="567" w:right="228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lang w:val="pt-BR"/>
        </w:rPr>
        <w:t>Proporcionar todas as facilidades para que a CONTRATADA possa desempenhar seus serviços dentro das normas estabelecidas neste Termo;</w:t>
      </w:r>
    </w:p>
    <w:p w14:paraId="5B1C1385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3" w:after="0" w:line="244" w:lineRule="auto"/>
        <w:ind w:left="56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lang w:val="pt-BR"/>
        </w:rPr>
        <w:t>Acompanhar e fiscalizar a execução dos serviços, por meio dos servidores designados pela equipe responsável da UGP/UES;</w:t>
      </w:r>
    </w:p>
    <w:p w14:paraId="5F25C4CF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4" w:lineRule="auto"/>
        <w:ind w:left="56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lang w:val="pt-BR"/>
        </w:rPr>
        <w:t>Prestar as informações e os esclarecimentos solicitados pela CONTRATADA;</w:t>
      </w:r>
    </w:p>
    <w:p w14:paraId="46FC1DD4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4" w:lineRule="auto"/>
        <w:ind w:left="567" w:hanging="567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 xml:space="preserve">Entregar logomarca para utilização nas mídias; </w:t>
      </w:r>
    </w:p>
    <w:p w14:paraId="511125AE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4" w:lineRule="auto"/>
        <w:ind w:left="567" w:hanging="567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Recusar qualquer serviço prestado fora das especificações estabelecidas neste Termo;</w:t>
      </w:r>
    </w:p>
    <w:p w14:paraId="19DF71FC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after="0" w:line="244" w:lineRule="auto"/>
        <w:ind w:left="567" w:hanging="567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t>Aprovar o layout do espaço.</w:t>
      </w:r>
    </w:p>
    <w:p w14:paraId="2C2487FF" w14:textId="77777777" w:rsidR="008F19DD" w:rsidRPr="008F19DD" w:rsidRDefault="008F19DD" w:rsidP="00A92407">
      <w:pPr>
        <w:pBdr>
          <w:top w:val="nil"/>
          <w:left w:val="nil"/>
          <w:bottom w:val="nil"/>
          <w:right w:val="nil"/>
          <w:between w:val="nil"/>
        </w:pBdr>
        <w:spacing w:before="8"/>
        <w:ind w:left="567" w:hanging="567"/>
        <w:rPr>
          <w:rFonts w:ascii="Times New Roman" w:hAnsi="Times New Roman"/>
          <w:color w:val="000000"/>
          <w:lang w:val="pt-BR"/>
        </w:rPr>
      </w:pPr>
    </w:p>
    <w:p w14:paraId="10820500" w14:textId="77777777" w:rsidR="008F19DD" w:rsidRPr="008F19DD" w:rsidRDefault="008F19DD" w:rsidP="00A92407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CONTRATADA:</w:t>
      </w:r>
    </w:p>
    <w:p w14:paraId="67068FCA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2" w:after="0" w:line="240" w:lineRule="auto"/>
        <w:ind w:left="567" w:right="214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A CONTRATADA deverá obedecer à melhor técnica vigente, enquadrando-se, rigorosamente, dentro dos preceitos normativos, quando da execução dos serviços;</w:t>
      </w:r>
    </w:p>
    <w:p w14:paraId="01C71A78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4" w:after="0" w:line="235" w:lineRule="auto"/>
        <w:ind w:left="567" w:right="228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Executar os serviços, objeto desta contratação, com observância dos demais encargos e responsabilidades cabíveis;</w:t>
      </w:r>
    </w:p>
    <w:p w14:paraId="4E4F1827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8" w:after="0" w:line="235" w:lineRule="auto"/>
        <w:ind w:left="567" w:right="216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Executar os serviços em conformidade com todas as especificações e características consignadas em sua proposta de preços, devendo, todos eles, serem de boa qualidade;</w:t>
      </w:r>
    </w:p>
    <w:p w14:paraId="4B5E709A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3" w:after="0" w:line="245" w:lineRule="auto"/>
        <w:ind w:left="567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A arrumação do local de realização do serviço estará a cargo da CONTRATADA;</w:t>
      </w:r>
    </w:p>
    <w:p w14:paraId="0112AC06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3" w:after="0" w:line="245" w:lineRule="auto"/>
        <w:ind w:left="567" w:hanging="567"/>
        <w:rPr>
          <w:rFonts w:ascii="Times New Roman" w:hAnsi="Times New Roman"/>
          <w:lang w:val="pt-BR"/>
        </w:rPr>
      </w:pPr>
      <w:r w:rsidRPr="008F19DD">
        <w:rPr>
          <w:rFonts w:ascii="Times New Roman" w:hAnsi="Times New Roman"/>
          <w:lang w:val="pt-BR"/>
        </w:rPr>
        <w:lastRenderedPageBreak/>
        <w:t>Disponibilização de estande para Agricultura Familiar;</w:t>
      </w:r>
    </w:p>
    <w:p w14:paraId="445E211F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4" w:after="0" w:line="235" w:lineRule="auto"/>
        <w:ind w:left="567" w:right="220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Tomar imediata providência no caso de interrupção do serviço para não prejudicar o bom andamento das atividades;</w:t>
      </w:r>
    </w:p>
    <w:p w14:paraId="6A296BEA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7" w:after="0" w:line="235" w:lineRule="auto"/>
        <w:ind w:left="567" w:right="226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Comunicar à CONTRATANTE toda e qualquer irregularidade ocorrida ou observada na execução do serviço;</w:t>
      </w:r>
    </w:p>
    <w:p w14:paraId="521DEA84" w14:textId="77777777" w:rsidR="008F19DD" w:rsidRPr="008F19DD" w:rsidRDefault="008F19DD" w:rsidP="00A9240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  <w:tab w:val="left" w:pos="595"/>
        </w:tabs>
        <w:suppressAutoHyphens w:val="0"/>
        <w:spacing w:before="3" w:after="0" w:line="240" w:lineRule="auto"/>
        <w:ind w:left="567" w:right="221" w:hanging="567"/>
        <w:rPr>
          <w:rFonts w:ascii="Times New Roman" w:hAnsi="Times New Roman"/>
          <w:color w:val="000000"/>
          <w:lang w:val="pt-BR"/>
        </w:rPr>
      </w:pPr>
      <w:r w:rsidRPr="008F19DD">
        <w:rPr>
          <w:rFonts w:ascii="Times New Roman" w:hAnsi="Times New Roman"/>
          <w:color w:val="000000"/>
          <w:lang w:val="pt-BR"/>
        </w:rPr>
        <w:t>Informar à SEPLAN/UGP em sua proposta, conta bancária, agência, e-mail, fax e telefone, CPF e RG do dirigente, como também, outras informações julgadas necessárias.</w:t>
      </w:r>
    </w:p>
    <w:p w14:paraId="5D6CCE4F" w14:textId="07FD66FC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lang w:val="pt-BR"/>
        </w:rPr>
      </w:pPr>
    </w:p>
    <w:p w14:paraId="323390F4" w14:textId="33E39F8F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4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</w:rPr>
        <w:t>Q</w:t>
      </w:r>
      <w:r w:rsidRPr="008F19DD">
        <w:rPr>
          <w:rFonts w:ascii="Times New Roman" w:eastAsia="Arial" w:hAnsi="Times New Roman"/>
          <w:b/>
          <w:color w:val="000000"/>
        </w:rPr>
        <w:t>ualificação Técnica (Se necessário):</w:t>
      </w:r>
    </w:p>
    <w:p w14:paraId="290155C5" w14:textId="77777777" w:rsidR="008F19DD" w:rsidRPr="008F19DD" w:rsidRDefault="008F19DD" w:rsidP="00A92407">
      <w:pPr>
        <w:ind w:firstLine="567"/>
        <w:textDirection w:val="btLr"/>
        <w:rPr>
          <w:rFonts w:ascii="Times New Roman" w:hAnsi="Times New Roman"/>
          <w:color w:val="000000"/>
        </w:rPr>
      </w:pPr>
    </w:p>
    <w:p w14:paraId="04CA4B23" w14:textId="5FB11F0E" w:rsidR="008F19DD" w:rsidRPr="008F19DD" w:rsidRDefault="008F19DD" w:rsidP="00A92407">
      <w:pPr>
        <w:ind w:firstLine="567"/>
        <w:textDirection w:val="btLr"/>
        <w:rPr>
          <w:rFonts w:ascii="Times New Roman" w:hAnsi="Times New Roman"/>
        </w:rPr>
      </w:pPr>
      <w:r w:rsidRPr="008F19DD">
        <w:rPr>
          <w:rFonts w:ascii="Times New Roman" w:hAnsi="Times New Roman"/>
          <w:color w:val="000000"/>
        </w:rPr>
        <w:t>Não se aplica.</w:t>
      </w:r>
    </w:p>
    <w:p w14:paraId="3DCE9007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/>
          <w:b/>
          <w:color w:val="000000"/>
        </w:rPr>
      </w:pPr>
    </w:p>
    <w:p w14:paraId="3878387B" w14:textId="078390FC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6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Prazos e Condições de Pagamentos:</w:t>
      </w:r>
    </w:p>
    <w:p w14:paraId="5D5DB69D" w14:textId="6F337F2C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6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6C283275" w14:textId="77777777" w:rsidR="008F19DD" w:rsidRPr="008F19DD" w:rsidRDefault="008F19DD" w:rsidP="00A92407">
      <w:pPr>
        <w:ind w:right="155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O pagamento será efetuado em uma parcela entre 10 (dez) e 15 (quinze) dias após apresentação de Nota Fiscal devidamente atestada pela contratante. No caso de eventual atraso no pagamento, o valor devido deverá ser acrescido de juros moratórios de 0,5% ao mês, apurados desde a data prevista para pagamento até a data de sua efetivação, calculados pro rata die sobre o valor da Nota Fiscal/Fatura.</w:t>
      </w:r>
    </w:p>
    <w:p w14:paraId="2221A145" w14:textId="77777777" w:rsidR="00BB44FB" w:rsidRPr="00586DBB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/>
          <w:b/>
          <w:color w:val="000000"/>
          <w:lang w:val="pt-BR"/>
        </w:rPr>
      </w:pPr>
    </w:p>
    <w:p w14:paraId="7F3490FB" w14:textId="5F077E7D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7" w:line="240" w:lineRule="auto"/>
        <w:rPr>
          <w:rFonts w:ascii="Times New Roman" w:eastAsia="Arial" w:hAnsi="Times New Roman"/>
          <w:b/>
          <w:color w:val="000000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Acompanhamento da Execução do Serviço:</w:t>
      </w:r>
    </w:p>
    <w:p w14:paraId="3D8C6763" w14:textId="4E6722F8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after="7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1269D7BA" w14:textId="72C2F8F4" w:rsidR="008F19DD" w:rsidRPr="008F19DD" w:rsidRDefault="008F19DD" w:rsidP="00A92407">
      <w:pPr>
        <w:ind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O servidor:</w:t>
      </w:r>
    </w:p>
    <w:p w14:paraId="0185C62D" w14:textId="77777777" w:rsidR="008F19DD" w:rsidRPr="008F19DD" w:rsidRDefault="008F19DD" w:rsidP="00A92407">
      <w:pPr>
        <w:spacing w:line="251" w:lineRule="auto"/>
        <w:ind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Bianca Dias Campitelli, matrícula 227.982-7, CPF: 422.052.998-59, contato telefônico</w:t>
      </w:r>
    </w:p>
    <w:p w14:paraId="04CE4118" w14:textId="770415BD" w:rsidR="008F19DD" w:rsidRPr="008F19DD" w:rsidRDefault="008F19DD" w:rsidP="00A92407">
      <w:pPr>
        <w:spacing w:line="243" w:lineRule="auto"/>
        <w:ind w:right="128"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(84) 9.9455-2119, e-mail: bianca.emprotur@gmail.com. Responsáveis pelo acompanhamento da entrega e fiscalização dos materiais.</w:t>
      </w:r>
    </w:p>
    <w:p w14:paraId="77A3EE9E" w14:textId="77777777" w:rsidR="008F19DD" w:rsidRPr="008F19DD" w:rsidRDefault="008F19DD" w:rsidP="00A92407">
      <w:pPr>
        <w:spacing w:line="275" w:lineRule="auto"/>
        <w:ind w:right="155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A fiscalização será exercida no interesse do Projeto e não exclui nem reduz a responsabilidade da CONTRATADA, inclusive perante terceiros, por quaisquer irregularidades identificadas, não implicando estas em corresponsabilidade do Poder Público ou de seus agentes e prepostos.</w:t>
      </w:r>
    </w:p>
    <w:p w14:paraId="3738F2DD" w14:textId="77777777" w:rsidR="00BB44FB" w:rsidRPr="00A92407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/>
          <w:b/>
          <w:color w:val="000000"/>
          <w:lang w:val="pt-BR"/>
        </w:rPr>
      </w:pPr>
    </w:p>
    <w:p w14:paraId="1EC9E4AD" w14:textId="3F0CDCD9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1" w:after="6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Penalidades:</w:t>
      </w:r>
    </w:p>
    <w:p w14:paraId="6B81371D" w14:textId="07D2F6B2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1" w:after="6" w:line="240" w:lineRule="auto"/>
        <w:rPr>
          <w:rFonts w:ascii="Times New Roman" w:eastAsia="Arial" w:hAnsi="Times New Roman"/>
          <w:b/>
          <w:color w:val="000000"/>
        </w:rPr>
      </w:pPr>
    </w:p>
    <w:p w14:paraId="3EE41C9F" w14:textId="77777777" w:rsidR="008F19DD" w:rsidRPr="008F19DD" w:rsidRDefault="008F19DD" w:rsidP="00A92407">
      <w:pPr>
        <w:ind w:right="10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Em caso de inexecução parcial ou total das condições fixadas ou atraso na prestação dos serviços e quaisquer irregularidades, o Projeto RN Sustentável, poderá a seu critério, garantindo a própria defesa aplicar as seguintes multas.</w:t>
      </w:r>
    </w:p>
    <w:p w14:paraId="502AD508" w14:textId="77777777" w:rsidR="008F19DD" w:rsidRPr="008F19DD" w:rsidRDefault="008F19DD" w:rsidP="00A92407">
      <w:pPr>
        <w:spacing w:before="2" w:line="228" w:lineRule="auto"/>
        <w:ind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Advertência por escrito;</w:t>
      </w:r>
    </w:p>
    <w:p w14:paraId="163B6282" w14:textId="77777777" w:rsidR="008F19DD" w:rsidRPr="008F19DD" w:rsidRDefault="008F19DD" w:rsidP="00A92407">
      <w:pPr>
        <w:ind w:right="101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Multa de </w:t>
      </w:r>
      <w:r w:rsidRPr="008F19DD">
        <w:rPr>
          <w:rFonts w:ascii="Times New Roman" w:eastAsia="Arial" w:hAnsi="Times New Roman"/>
          <w:b/>
          <w:i/>
          <w:color w:val="000000"/>
          <w:lang w:val="pt-BR"/>
        </w:rPr>
        <w:t>0,03 % (três centésimos por cento)</w:t>
      </w:r>
      <w:r w:rsidRPr="008F19DD">
        <w:rPr>
          <w:rFonts w:ascii="Times New Roman" w:eastAsia="Arial" w:hAnsi="Times New Roman"/>
          <w:color w:val="000000"/>
          <w:lang w:val="pt-BR"/>
        </w:rPr>
        <w:t xml:space="preserve">, por dia de atraso sobre o valor dos serviços realizados com atraso, quando a adjudicatária, sem justa causa, deixar de cumprir, dentro do prazo estabelecido, a obrigação assumida. A partir do </w:t>
      </w:r>
      <w:r w:rsidRPr="008F19DD">
        <w:rPr>
          <w:rFonts w:ascii="Times New Roman" w:eastAsia="Arial" w:hAnsi="Times New Roman"/>
          <w:i/>
          <w:color w:val="000000"/>
          <w:lang w:val="pt-BR"/>
        </w:rPr>
        <w:t xml:space="preserve">décimo </w:t>
      </w:r>
      <w:r w:rsidRPr="008F19DD">
        <w:rPr>
          <w:rFonts w:ascii="Times New Roman" w:eastAsia="Arial" w:hAnsi="Times New Roman"/>
          <w:color w:val="000000"/>
          <w:lang w:val="pt-BR"/>
        </w:rPr>
        <w:t xml:space="preserve">dia de atraso, essa multa será aplicada em dobro, e </w:t>
      </w:r>
      <w:r w:rsidRPr="008F19DD">
        <w:rPr>
          <w:rFonts w:ascii="Times New Roman" w:eastAsia="Arial" w:hAnsi="Times New Roman"/>
          <w:b/>
          <w:color w:val="000000"/>
          <w:lang w:val="pt-BR"/>
        </w:rPr>
        <w:t xml:space="preserve">decorridos 30 (trinta) dias corridos </w:t>
      </w:r>
      <w:r w:rsidRPr="008F19DD">
        <w:rPr>
          <w:rFonts w:ascii="Times New Roman" w:eastAsia="Arial" w:hAnsi="Times New Roman"/>
          <w:color w:val="000000"/>
          <w:lang w:val="pt-BR"/>
        </w:rPr>
        <w:t xml:space="preserve">de atraso, a </w:t>
      </w:r>
      <w:r w:rsidRPr="008F19DD">
        <w:rPr>
          <w:rFonts w:ascii="Times New Roman" w:eastAsia="Arial" w:hAnsi="Times New Roman"/>
          <w:b/>
          <w:color w:val="000000"/>
          <w:lang w:val="pt-BR"/>
        </w:rPr>
        <w:t xml:space="preserve">Contratante </w:t>
      </w:r>
      <w:r w:rsidRPr="008F19DD">
        <w:rPr>
          <w:rFonts w:ascii="Times New Roman" w:eastAsia="Arial" w:hAnsi="Times New Roman"/>
          <w:color w:val="000000"/>
          <w:lang w:val="pt-BR"/>
        </w:rPr>
        <w:t>poderá decidir pela continuidade da multa ou pelo cancelamento do pedido ou documento correspondente, em razão da inexecução total do respectivo objeto, aplicando, na hipótese de inexecução total, apenas a multa prevista abaixo;</w:t>
      </w:r>
    </w:p>
    <w:p w14:paraId="7F3EDD74" w14:textId="77777777" w:rsidR="008F19DD" w:rsidRPr="008F19DD" w:rsidRDefault="008F19DD" w:rsidP="00A92407">
      <w:pPr>
        <w:ind w:right="103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 xml:space="preserve">de </w:t>
      </w:r>
      <w:r w:rsidRPr="008F19DD">
        <w:rPr>
          <w:rFonts w:ascii="Times New Roman" w:eastAsia="Arial" w:hAnsi="Times New Roman"/>
          <w:b/>
          <w:color w:val="000000"/>
          <w:lang w:val="pt-BR"/>
        </w:rPr>
        <w:t xml:space="preserve">20% </w:t>
      </w:r>
      <w:r w:rsidRPr="008F19DD">
        <w:rPr>
          <w:rFonts w:ascii="Times New Roman" w:eastAsia="Arial" w:hAnsi="Times New Roman"/>
          <w:b/>
          <w:i/>
          <w:color w:val="000000"/>
          <w:lang w:val="pt-BR"/>
        </w:rPr>
        <w:t xml:space="preserve">(vinte por cento) </w:t>
      </w:r>
      <w:r w:rsidRPr="008F19DD">
        <w:rPr>
          <w:rFonts w:ascii="Times New Roman" w:eastAsia="Arial" w:hAnsi="Times New Roman"/>
          <w:color w:val="000000"/>
          <w:lang w:val="pt-BR"/>
        </w:rPr>
        <w:t xml:space="preserve">sobre o valor total do fornecimento, na hipótese de inexecução total, caracterizada esta quando a execução do objeto contratado for inferior a 50% (cinquenta por cento) do </w:t>
      </w:r>
      <w:r w:rsidRPr="008F19DD">
        <w:rPr>
          <w:rFonts w:ascii="Times New Roman" w:eastAsia="Arial" w:hAnsi="Times New Roman"/>
          <w:color w:val="000000"/>
          <w:lang w:val="pt-BR"/>
        </w:rPr>
        <w:lastRenderedPageBreak/>
        <w:t xml:space="preserve">total, quando houver reiterado descumprimento das obrigações assumidas, ou quando o atraso na execução ultrapassar o prazo limite de </w:t>
      </w:r>
      <w:r w:rsidRPr="008F19DD">
        <w:rPr>
          <w:rFonts w:ascii="Times New Roman" w:eastAsia="Arial" w:hAnsi="Times New Roman"/>
          <w:b/>
          <w:color w:val="000000"/>
          <w:lang w:val="pt-BR"/>
        </w:rPr>
        <w:t>30 (trinta) dias corridos</w:t>
      </w:r>
      <w:r w:rsidRPr="008F19DD">
        <w:rPr>
          <w:rFonts w:ascii="Times New Roman" w:eastAsia="Arial" w:hAnsi="Times New Roman"/>
          <w:color w:val="000000"/>
          <w:lang w:val="pt-BR"/>
        </w:rPr>
        <w:t>, a que se refere a multa acima, hipótese em que será cancelado o pedido ou documento correspondente;</w:t>
      </w:r>
    </w:p>
    <w:p w14:paraId="29C2AF3E" w14:textId="77777777" w:rsidR="008F19DD" w:rsidRPr="008F19DD" w:rsidRDefault="008F19DD" w:rsidP="00A92407">
      <w:pPr>
        <w:ind w:right="98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 xml:space="preserve">Suspensão temporária </w:t>
      </w:r>
      <w:r w:rsidRPr="008F19DD">
        <w:rPr>
          <w:rFonts w:ascii="Times New Roman" w:eastAsia="Arial" w:hAnsi="Times New Roman"/>
          <w:color w:val="000000"/>
          <w:lang w:val="pt-BR"/>
        </w:rPr>
        <w:t xml:space="preserve">de participar em licitação e impedimento de contratar com a Administração Pública, pelo </w:t>
      </w:r>
      <w:r w:rsidRPr="008F19DD">
        <w:rPr>
          <w:rFonts w:ascii="Times New Roman" w:eastAsia="Arial" w:hAnsi="Times New Roman"/>
          <w:b/>
          <w:color w:val="000000"/>
          <w:lang w:val="pt-BR"/>
        </w:rPr>
        <w:t>prazo não superior a 05 (cinco) anos</w:t>
      </w:r>
      <w:r w:rsidRPr="008F19DD">
        <w:rPr>
          <w:rFonts w:ascii="Times New Roman" w:eastAsia="Arial" w:hAnsi="Times New Roman"/>
          <w:color w:val="000000"/>
          <w:lang w:val="pt-BR"/>
        </w:rPr>
        <w:t>.</w:t>
      </w:r>
    </w:p>
    <w:p w14:paraId="58628EC7" w14:textId="77777777" w:rsidR="008F19DD" w:rsidRPr="008F19DD" w:rsidRDefault="008F19DD" w:rsidP="004342DD">
      <w:pPr>
        <w:spacing w:before="1"/>
        <w:ind w:right="106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Declaração de inidoneidade para licitar e impedimento de contratar com a Administração Pública, enquanto perdurarem os motivos determinantes da punição ou até que se promova a reabilitação perante a própria autoridade que aplicou a penalidade.</w:t>
      </w:r>
    </w:p>
    <w:p w14:paraId="0982C849" w14:textId="77777777" w:rsidR="00BB44FB" w:rsidRPr="00A92407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/>
          <w:b/>
          <w:color w:val="000000"/>
          <w:lang w:val="pt-BR"/>
        </w:rPr>
      </w:pPr>
    </w:p>
    <w:p w14:paraId="794A4D1E" w14:textId="438A15B9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6" w:line="240" w:lineRule="auto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Critérios de Aceitabilidade</w:t>
      </w:r>
    </w:p>
    <w:p w14:paraId="237037CB" w14:textId="23193B91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suppressAutoHyphens w:val="0"/>
        <w:spacing w:before="94" w:after="6" w:line="240" w:lineRule="auto"/>
        <w:rPr>
          <w:rFonts w:ascii="Times New Roman" w:eastAsia="Arial" w:hAnsi="Times New Roman"/>
          <w:b/>
          <w:color w:val="000000"/>
        </w:rPr>
      </w:pPr>
    </w:p>
    <w:p w14:paraId="26C9B0F2" w14:textId="623990FA" w:rsidR="008F19DD" w:rsidRPr="008F19DD" w:rsidRDefault="008F19DD" w:rsidP="00A92407">
      <w:pPr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Conforme o Artigo 73 da Lei 8.666/93:</w:t>
      </w:r>
    </w:p>
    <w:p w14:paraId="22960570" w14:textId="77777777" w:rsidR="008F19DD" w:rsidRPr="008F19DD" w:rsidRDefault="008F19DD" w:rsidP="008F19DD">
      <w:pPr>
        <w:spacing w:line="228" w:lineRule="auto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Art. 73. Executado o contrato, o seu objeto será recebido:</w:t>
      </w:r>
    </w:p>
    <w:p w14:paraId="705B6523" w14:textId="77777777" w:rsidR="008F19DD" w:rsidRPr="008F19DD" w:rsidRDefault="008F19DD" w:rsidP="008F19DD">
      <w:pPr>
        <w:spacing w:line="228" w:lineRule="auto"/>
        <w:ind w:firstLine="567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b/>
          <w:color w:val="000000"/>
          <w:lang w:val="pt-BR"/>
        </w:rPr>
        <w:t>A contratada I - em se tratando de obras e serviços:</w:t>
      </w:r>
    </w:p>
    <w:p w14:paraId="7D43EC8B" w14:textId="77777777" w:rsidR="008F19DD" w:rsidRPr="008F19DD" w:rsidRDefault="008F19DD" w:rsidP="008F19DD">
      <w:pPr>
        <w:spacing w:before="3"/>
        <w:ind w:right="452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provisoriamente, pelo responsável por seu acompanhamento e fiscalização, mediante termo circunstanciado, assinado pelas partes em até 15 (quinze) dias da comunicação escrita do contratado;</w:t>
      </w:r>
    </w:p>
    <w:p w14:paraId="31D68203" w14:textId="77777777" w:rsidR="008F19DD" w:rsidRPr="008F19DD" w:rsidRDefault="008F19DD" w:rsidP="008F19DD">
      <w:pPr>
        <w:ind w:right="460" w:firstLine="567"/>
        <w:jc w:val="both"/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definitivamente, por servidor ou comissão designada pela autoridade competente, mediante termo circunstanciado, assinado pelas partes, após o decurso do prazo de observação, ou vistoria que comprove a adequação do objeto aos termos contratuais, observado o disposto no art. 69 desta Lei;</w:t>
      </w:r>
    </w:p>
    <w:p w14:paraId="0FA6AF87" w14:textId="77777777" w:rsidR="00BB44FB" w:rsidRPr="00586DBB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Arial" w:hAnsi="Times New Roman"/>
          <w:b/>
          <w:color w:val="000000"/>
          <w:lang w:val="pt-BR"/>
        </w:rPr>
      </w:pPr>
    </w:p>
    <w:p w14:paraId="08A8827F" w14:textId="7FCBE93E" w:rsidR="00BB44FB" w:rsidRPr="008F19DD" w:rsidRDefault="00BB44FB" w:rsidP="008F19D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93" w:after="0" w:line="240" w:lineRule="auto"/>
        <w:ind w:left="848" w:hanging="281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Critérios de Aceitabilidade</w:t>
      </w:r>
    </w:p>
    <w:p w14:paraId="4CBFE1B7" w14:textId="7842FC6C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93" w:after="0" w:line="240" w:lineRule="auto"/>
        <w:ind w:hanging="281"/>
        <w:rPr>
          <w:rFonts w:ascii="Times New Roman" w:eastAsia="Arial" w:hAnsi="Times New Roman"/>
          <w:b/>
          <w:color w:val="000000"/>
        </w:rPr>
      </w:pPr>
    </w:p>
    <w:p w14:paraId="2EC5A478" w14:textId="070CB7C8" w:rsidR="008F19DD" w:rsidRPr="008F19DD" w:rsidRDefault="008F19DD" w:rsidP="008F19DD">
      <w:pPr>
        <w:tabs>
          <w:tab w:val="left" w:pos="993"/>
        </w:tabs>
        <w:ind w:left="103" w:hanging="281"/>
        <w:textDirection w:val="btLr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</w:rPr>
        <w:t xml:space="preserve">     </w:t>
      </w:r>
      <w:r w:rsidRPr="008F19DD">
        <w:rPr>
          <w:rFonts w:ascii="Times New Roman" w:eastAsia="Arial" w:hAnsi="Times New Roman"/>
          <w:color w:val="000000"/>
        </w:rPr>
        <w:t>Não se aplica</w:t>
      </w:r>
    </w:p>
    <w:p w14:paraId="5E8FCFE0" w14:textId="77777777" w:rsidR="00BB44FB" w:rsidRPr="008F19DD" w:rsidRDefault="00BB44FB" w:rsidP="00BB44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/>
          <w:b/>
          <w:color w:val="000000"/>
        </w:rPr>
      </w:pPr>
    </w:p>
    <w:p w14:paraId="4E26BDD5" w14:textId="6892461B" w:rsidR="00BB44FB" w:rsidRPr="008F19DD" w:rsidRDefault="00BB44FB" w:rsidP="00BB44F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uppressAutoHyphens w:val="0"/>
        <w:spacing w:before="92" w:after="0" w:line="240" w:lineRule="auto"/>
        <w:ind w:left="846" w:hanging="332"/>
        <w:rPr>
          <w:rFonts w:ascii="Times New Roman" w:eastAsia="Arial" w:hAnsi="Times New Roman"/>
          <w:b/>
          <w:color w:val="000000"/>
        </w:rPr>
      </w:pPr>
      <w:r w:rsidRPr="008F19DD">
        <w:rPr>
          <w:rFonts w:ascii="Times New Roman" w:eastAsia="Arial" w:hAnsi="Times New Roman"/>
          <w:b/>
          <w:color w:val="000000"/>
        </w:rPr>
        <w:t>Responsável Técnico pelo TDR:</w:t>
      </w:r>
    </w:p>
    <w:p w14:paraId="4E985931" w14:textId="45A28F68" w:rsidR="008F19DD" w:rsidRPr="008F19DD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uppressAutoHyphens w:val="0"/>
        <w:spacing w:before="92" w:after="0" w:line="240" w:lineRule="auto"/>
        <w:rPr>
          <w:rFonts w:ascii="Times New Roman" w:eastAsia="Arial" w:hAnsi="Times New Roman"/>
          <w:b/>
          <w:color w:val="000000"/>
        </w:rPr>
      </w:pPr>
    </w:p>
    <w:p w14:paraId="0E61BCDA" w14:textId="77777777" w:rsidR="008F19DD" w:rsidRPr="008F19DD" w:rsidRDefault="008F19DD" w:rsidP="008F19DD">
      <w:pPr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Nome: Bianca Dias Campitelli</w:t>
      </w:r>
    </w:p>
    <w:p w14:paraId="5696A487" w14:textId="77777777" w:rsidR="008F19DD" w:rsidRPr="008F19DD" w:rsidRDefault="008F19DD" w:rsidP="008F19DD">
      <w:pPr>
        <w:textDirection w:val="btLr"/>
        <w:rPr>
          <w:rFonts w:ascii="Times New Roman" w:hAnsi="Times New Roman"/>
          <w:lang w:val="pt-BR"/>
        </w:rPr>
      </w:pPr>
      <w:r w:rsidRPr="008F19DD">
        <w:rPr>
          <w:rFonts w:ascii="Times New Roman" w:eastAsia="Arial" w:hAnsi="Times New Roman"/>
          <w:color w:val="000000"/>
          <w:lang w:val="pt-BR"/>
        </w:rPr>
        <w:t>Cargo: Subgerente de Promoção Nacional e Feiras</w:t>
      </w:r>
    </w:p>
    <w:p w14:paraId="0864641F" w14:textId="77777777" w:rsidR="008F19DD" w:rsidRPr="00586DBB" w:rsidRDefault="008F19DD" w:rsidP="008F19DD">
      <w:p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uppressAutoHyphens w:val="0"/>
        <w:spacing w:before="92" w:after="0" w:line="240" w:lineRule="auto"/>
        <w:rPr>
          <w:rFonts w:ascii="Times New Roman" w:eastAsia="Arial" w:hAnsi="Times New Roman"/>
          <w:b/>
          <w:color w:val="000000"/>
          <w:lang w:val="pt-BR"/>
        </w:rPr>
      </w:pPr>
    </w:p>
    <w:p w14:paraId="4A368628" w14:textId="40D8062E" w:rsidR="00BB44FB" w:rsidRPr="008F19DD" w:rsidRDefault="00BB44FB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color w:val="000000"/>
          <w:lang w:val="pt-BR" w:eastAsia="pt-BR"/>
        </w:rPr>
      </w:pPr>
    </w:p>
    <w:sectPr w:rsidR="00BB44FB" w:rsidRPr="008F19DD" w:rsidSect="00C62E69">
      <w:headerReference w:type="default" r:id="rId10"/>
      <w:pgSz w:w="11906" w:h="16838"/>
      <w:pgMar w:top="567" w:right="1416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2E3" w14:textId="77777777" w:rsidR="004E429C" w:rsidRDefault="004E429C">
      <w:pPr>
        <w:spacing w:after="0" w:line="240" w:lineRule="auto"/>
      </w:pPr>
      <w:r>
        <w:separator/>
      </w:r>
    </w:p>
  </w:endnote>
  <w:endnote w:type="continuationSeparator" w:id="0">
    <w:p w14:paraId="7555F832" w14:textId="77777777" w:rsidR="004E429C" w:rsidRDefault="004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KNKFM+ArialNarrow">
    <w:altName w:val="Arial Narrow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9E06" w14:textId="4486289D" w:rsidR="004E429C" w:rsidRDefault="004E429C" w:rsidP="00E763F3">
    <w:pPr>
      <w:pStyle w:val="Rodap"/>
      <w:tabs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F596" w14:textId="77777777" w:rsidR="004E429C" w:rsidRDefault="004E429C">
      <w:pPr>
        <w:spacing w:after="0" w:line="240" w:lineRule="auto"/>
      </w:pPr>
      <w:r>
        <w:separator/>
      </w:r>
    </w:p>
  </w:footnote>
  <w:footnote w:type="continuationSeparator" w:id="0">
    <w:p w14:paraId="34676103" w14:textId="77777777" w:rsidR="004E429C" w:rsidRDefault="004E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EE4" w14:textId="097F4D79" w:rsidR="004E429C" w:rsidRPr="009C0129" w:rsidRDefault="004E429C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 wp14:anchorId="1962D6DA" wp14:editId="2778913F">
          <wp:simplePos x="0" y="0"/>
          <wp:positionH relativeFrom="column">
            <wp:posOffset>12700</wp:posOffset>
          </wp:positionH>
          <wp:positionV relativeFrom="paragraph">
            <wp:posOffset>-1905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65" name="Imagem 65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7FD91673" wp14:editId="6AB5A1E9">
          <wp:simplePos x="0" y="0"/>
          <wp:positionH relativeFrom="column">
            <wp:posOffset>4744085</wp:posOffset>
          </wp:positionH>
          <wp:positionV relativeFrom="paragraph">
            <wp:posOffset>-40005</wp:posOffset>
          </wp:positionV>
          <wp:extent cx="722630" cy="672465"/>
          <wp:effectExtent l="0" t="0" r="1270" b="0"/>
          <wp:wrapTight wrapText="bothSides">
            <wp:wrapPolygon edited="0">
              <wp:start x="0" y="0"/>
              <wp:lineTo x="0" y="20805"/>
              <wp:lineTo x="21069" y="20805"/>
              <wp:lineTo x="21069" y="0"/>
              <wp:lineTo x="0" y="0"/>
            </wp:wrapPolygon>
          </wp:wrapTight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16"/>
        <w:szCs w:val="16"/>
        <w:lang w:val="pt-BR"/>
      </w:rPr>
      <w:t xml:space="preserve">            </w:t>
    </w:r>
    <w:r w:rsidRPr="009C0129">
      <w:rPr>
        <w:rFonts w:ascii="Times New Roman" w:hAnsi="Times New Roman"/>
        <w:b/>
        <w:sz w:val="16"/>
        <w:szCs w:val="16"/>
        <w:lang w:val="pt-BR"/>
      </w:rPr>
      <w:t>REPÚBLICA FEDERATIVA DO BRASIL</w:t>
    </w:r>
  </w:p>
  <w:p w14:paraId="00F6B713" w14:textId="715BD3EB" w:rsidR="004E429C" w:rsidRPr="009C0129" w:rsidRDefault="004E429C" w:rsidP="009C0129">
    <w:pPr>
      <w:spacing w:after="0" w:line="240" w:lineRule="auto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 xml:space="preserve">                                               </w:t>
    </w:r>
    <w:r>
      <w:rPr>
        <w:rFonts w:ascii="Times New Roman" w:hAnsi="Times New Roman"/>
        <w:b/>
        <w:sz w:val="16"/>
        <w:szCs w:val="16"/>
        <w:lang w:val="pt-BR"/>
      </w:rPr>
      <w:t xml:space="preserve">ESTADO DO </w:t>
    </w:r>
    <w:r w:rsidRPr="009C0129">
      <w:rPr>
        <w:rFonts w:ascii="Times New Roman" w:hAnsi="Times New Roman"/>
        <w:b/>
        <w:sz w:val="16"/>
        <w:szCs w:val="16"/>
        <w:lang w:val="pt-BR"/>
      </w:rPr>
      <w:t>RIO GRANDE DO NORTE</w:t>
    </w:r>
  </w:p>
  <w:p w14:paraId="13DA0A01" w14:textId="77777777" w:rsidR="004E429C" w:rsidRPr="009C0129" w:rsidRDefault="004E429C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SECRETARIA DE ESTADO DO PLANEJAMENTO E DAS FINANÇAS</w:t>
    </w:r>
  </w:p>
  <w:p w14:paraId="2EBE8163" w14:textId="77777777" w:rsidR="004E429C" w:rsidRPr="009C0129" w:rsidRDefault="004E429C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PROJETO INTEGRADO DE DESENVOLVIMENTO SUSTENTÁVEL</w:t>
    </w:r>
  </w:p>
  <w:p w14:paraId="5D767AB5" w14:textId="77777777" w:rsidR="004E429C" w:rsidRPr="009C0129" w:rsidRDefault="004E429C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COMISSÃO ESPECIAL MISTA DE AQUISIÇÃO E LICITAÇÃO</w:t>
    </w:r>
  </w:p>
  <w:p w14:paraId="254E5BBE" w14:textId="77777777" w:rsidR="004E429C" w:rsidRPr="009C0129" w:rsidRDefault="004E429C" w:rsidP="009C0129">
    <w:pPr>
      <w:tabs>
        <w:tab w:val="left" w:pos="2160"/>
      </w:tabs>
      <w:spacing w:before="35" w:after="0" w:line="240" w:lineRule="auto"/>
      <w:ind w:right="-20"/>
      <w:jc w:val="both"/>
      <w:rPr>
        <w:rFonts w:ascii="Times New Roman" w:eastAsia="Times New Roman" w:hAnsi="Times New Roman"/>
        <w:b/>
        <w:bCs/>
        <w:sz w:val="24"/>
        <w:szCs w:val="24"/>
        <w:lang w:val="pt-BR"/>
      </w:rPr>
    </w:pPr>
    <w:r w:rsidRPr="009C0129">
      <w:rPr>
        <w:rFonts w:ascii="Times New Roman" w:eastAsia="Times New Roman" w:hAnsi="Times New Roman"/>
        <w:b/>
        <w:bCs/>
        <w:sz w:val="24"/>
        <w:szCs w:val="24"/>
        <w:lang w:val="pt-BR"/>
      </w:rPr>
      <w:tab/>
    </w:r>
  </w:p>
  <w:p w14:paraId="317D9A3E" w14:textId="42DB71C9" w:rsidR="004E429C" w:rsidRPr="009C0129" w:rsidRDefault="004E429C">
    <w:pPr>
      <w:pStyle w:val="Cabealh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8C2B" w14:textId="69D0FB44" w:rsidR="00BB44FB" w:rsidRDefault="00BB44F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DF5D493" wp14:editId="11445B57">
              <wp:simplePos x="0" y="0"/>
              <wp:positionH relativeFrom="page">
                <wp:posOffset>6435091</wp:posOffset>
              </wp:positionH>
              <wp:positionV relativeFrom="page">
                <wp:posOffset>451486</wp:posOffset>
              </wp:positionV>
              <wp:extent cx="159385" cy="173990"/>
              <wp:effectExtent l="0" t="0" r="0" b="0"/>
              <wp:wrapNone/>
              <wp:docPr id="77" name="Retâ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702530"/>
                        <a:ext cx="1403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7E9B8" w14:textId="77777777" w:rsidR="00BB44FB" w:rsidRDefault="00BB44FB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5D493" id="Retângulo 77" o:spid="_x0000_s1026" style="position:absolute;margin-left:506.7pt;margin-top:35.55pt;width:12.55pt;height:13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" filled="f" stroked="f">
              <v:textbox inset="0,0,0,0">
                <w:txbxContent>
                  <w:p w14:paraId="3C27E9B8" w14:textId="77777777" w:rsidR="00BB44FB" w:rsidRDefault="00BB44FB">
                    <w:pPr>
                      <w:spacing w:line="222" w:lineRule="auto"/>
                      <w:ind w:left="60" w:firstLine="60"/>
                      <w:textDirection w:val="btLr"/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3" w15:restartNumberingAfterBreak="0">
    <w:nsid w:val="0054499C"/>
    <w:multiLevelType w:val="multilevel"/>
    <w:tmpl w:val="430C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E20DA"/>
    <w:multiLevelType w:val="multilevel"/>
    <w:tmpl w:val="FE7C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73ACA"/>
    <w:multiLevelType w:val="multilevel"/>
    <w:tmpl w:val="31062E74"/>
    <w:lvl w:ilvl="0">
      <w:start w:val="1"/>
      <w:numFmt w:val="decimal"/>
      <w:lvlText w:val="%1."/>
      <w:lvlJc w:val="left"/>
      <w:pPr>
        <w:ind w:left="1235" w:hanging="360"/>
      </w:pPr>
      <w:rPr>
        <w:b/>
      </w:rPr>
    </w:lvl>
    <w:lvl w:ilvl="1">
      <w:numFmt w:val="bullet"/>
      <w:lvlText w:val="•"/>
      <w:lvlJc w:val="left"/>
      <w:pPr>
        <w:ind w:left="2060" w:hanging="360"/>
      </w:pPr>
    </w:lvl>
    <w:lvl w:ilvl="2">
      <w:numFmt w:val="bullet"/>
      <w:lvlText w:val="•"/>
      <w:lvlJc w:val="left"/>
      <w:pPr>
        <w:ind w:left="2881" w:hanging="360"/>
      </w:pPr>
    </w:lvl>
    <w:lvl w:ilvl="3">
      <w:numFmt w:val="bullet"/>
      <w:lvlText w:val="•"/>
      <w:lvlJc w:val="left"/>
      <w:pPr>
        <w:ind w:left="3701" w:hanging="360"/>
      </w:pPr>
    </w:lvl>
    <w:lvl w:ilvl="4">
      <w:numFmt w:val="bullet"/>
      <w:lvlText w:val="•"/>
      <w:lvlJc w:val="left"/>
      <w:pPr>
        <w:ind w:left="4522" w:hanging="360"/>
      </w:pPr>
    </w:lvl>
    <w:lvl w:ilvl="5">
      <w:numFmt w:val="bullet"/>
      <w:lvlText w:val="•"/>
      <w:lvlJc w:val="left"/>
      <w:pPr>
        <w:ind w:left="5343" w:hanging="360"/>
      </w:pPr>
    </w:lvl>
    <w:lvl w:ilvl="6">
      <w:numFmt w:val="bullet"/>
      <w:lvlText w:val="•"/>
      <w:lvlJc w:val="left"/>
      <w:pPr>
        <w:ind w:left="6163" w:hanging="360"/>
      </w:pPr>
    </w:lvl>
    <w:lvl w:ilvl="7">
      <w:numFmt w:val="bullet"/>
      <w:lvlText w:val="•"/>
      <w:lvlJc w:val="left"/>
      <w:pPr>
        <w:ind w:left="6984" w:hanging="360"/>
      </w:pPr>
    </w:lvl>
    <w:lvl w:ilvl="8">
      <w:numFmt w:val="bullet"/>
      <w:lvlText w:val="•"/>
      <w:lvlJc w:val="left"/>
      <w:pPr>
        <w:ind w:left="7805" w:hanging="360"/>
      </w:pPr>
    </w:lvl>
  </w:abstractNum>
  <w:abstractNum w:abstractNumId="6" w15:restartNumberingAfterBreak="0">
    <w:nsid w:val="0BBA1DC1"/>
    <w:multiLevelType w:val="multilevel"/>
    <w:tmpl w:val="4324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45089"/>
    <w:multiLevelType w:val="multilevel"/>
    <w:tmpl w:val="B9C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E457DD"/>
    <w:multiLevelType w:val="multilevel"/>
    <w:tmpl w:val="285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67A3F"/>
    <w:multiLevelType w:val="multilevel"/>
    <w:tmpl w:val="2B0E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53563D"/>
    <w:multiLevelType w:val="multilevel"/>
    <w:tmpl w:val="3E62B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22629B"/>
    <w:multiLevelType w:val="multilevel"/>
    <w:tmpl w:val="3A5C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34352"/>
    <w:multiLevelType w:val="multilevel"/>
    <w:tmpl w:val="DFEE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15C9D"/>
    <w:multiLevelType w:val="multilevel"/>
    <w:tmpl w:val="74C8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C00AE"/>
    <w:multiLevelType w:val="multilevel"/>
    <w:tmpl w:val="84F6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6415B"/>
    <w:multiLevelType w:val="multilevel"/>
    <w:tmpl w:val="E88C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913F98"/>
    <w:multiLevelType w:val="multilevel"/>
    <w:tmpl w:val="C23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60159"/>
    <w:multiLevelType w:val="multilevel"/>
    <w:tmpl w:val="C7FC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AC4210"/>
    <w:multiLevelType w:val="multilevel"/>
    <w:tmpl w:val="498E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F7020D"/>
    <w:multiLevelType w:val="multilevel"/>
    <w:tmpl w:val="D87E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F49EE"/>
    <w:multiLevelType w:val="multilevel"/>
    <w:tmpl w:val="EDE4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A3B4E"/>
    <w:multiLevelType w:val="multilevel"/>
    <w:tmpl w:val="DE5E530A"/>
    <w:lvl w:ilvl="0">
      <w:numFmt w:val="bullet"/>
      <w:lvlText w:val="●"/>
      <w:lvlJc w:val="left"/>
      <w:pPr>
        <w:ind w:left="5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-"/>
      <w:lvlJc w:val="left"/>
      <w:pPr>
        <w:ind w:left="772" w:hanging="178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1742" w:hanging="178"/>
      </w:pPr>
    </w:lvl>
    <w:lvl w:ilvl="3">
      <w:numFmt w:val="bullet"/>
      <w:lvlText w:val="•"/>
      <w:lvlJc w:val="left"/>
      <w:pPr>
        <w:ind w:left="2705" w:hanging="178"/>
      </w:pPr>
    </w:lvl>
    <w:lvl w:ilvl="4">
      <w:numFmt w:val="bullet"/>
      <w:lvlText w:val="•"/>
      <w:lvlJc w:val="left"/>
      <w:pPr>
        <w:ind w:left="3668" w:hanging="178"/>
      </w:pPr>
    </w:lvl>
    <w:lvl w:ilvl="5">
      <w:numFmt w:val="bullet"/>
      <w:lvlText w:val="•"/>
      <w:lvlJc w:val="left"/>
      <w:pPr>
        <w:ind w:left="4631" w:hanging="178"/>
      </w:pPr>
    </w:lvl>
    <w:lvl w:ilvl="6">
      <w:numFmt w:val="bullet"/>
      <w:lvlText w:val="•"/>
      <w:lvlJc w:val="left"/>
      <w:pPr>
        <w:ind w:left="5594" w:hanging="178"/>
      </w:pPr>
    </w:lvl>
    <w:lvl w:ilvl="7">
      <w:numFmt w:val="bullet"/>
      <w:lvlText w:val="•"/>
      <w:lvlJc w:val="left"/>
      <w:pPr>
        <w:ind w:left="6557" w:hanging="177"/>
      </w:pPr>
    </w:lvl>
    <w:lvl w:ilvl="8">
      <w:numFmt w:val="bullet"/>
      <w:lvlText w:val="•"/>
      <w:lvlJc w:val="left"/>
      <w:pPr>
        <w:ind w:left="7520" w:hanging="178"/>
      </w:pPr>
    </w:lvl>
  </w:abstractNum>
  <w:abstractNum w:abstractNumId="22" w15:restartNumberingAfterBreak="0">
    <w:nsid w:val="4C953EDC"/>
    <w:multiLevelType w:val="multilevel"/>
    <w:tmpl w:val="891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92534"/>
    <w:multiLevelType w:val="multilevel"/>
    <w:tmpl w:val="0B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B3E9A"/>
    <w:multiLevelType w:val="multilevel"/>
    <w:tmpl w:val="B11C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D1C1E"/>
    <w:multiLevelType w:val="multilevel"/>
    <w:tmpl w:val="C974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00077"/>
    <w:multiLevelType w:val="multilevel"/>
    <w:tmpl w:val="291E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072AD"/>
    <w:multiLevelType w:val="multilevel"/>
    <w:tmpl w:val="2E2C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12E8F"/>
    <w:multiLevelType w:val="multilevel"/>
    <w:tmpl w:val="AB5C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00EB"/>
    <w:multiLevelType w:val="multilevel"/>
    <w:tmpl w:val="D3A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D2E56"/>
    <w:multiLevelType w:val="multilevel"/>
    <w:tmpl w:val="BD6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4751"/>
    <w:multiLevelType w:val="multilevel"/>
    <w:tmpl w:val="701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0E0C12"/>
    <w:multiLevelType w:val="multilevel"/>
    <w:tmpl w:val="5C0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1394F"/>
    <w:multiLevelType w:val="multilevel"/>
    <w:tmpl w:val="BC6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943196">
    <w:abstractNumId w:val="0"/>
  </w:num>
  <w:num w:numId="2" w16cid:durableId="716126119">
    <w:abstractNumId w:val="2"/>
  </w:num>
  <w:num w:numId="3" w16cid:durableId="1933969071">
    <w:abstractNumId w:val="27"/>
  </w:num>
  <w:num w:numId="4" w16cid:durableId="95369537">
    <w:abstractNumId w:val="18"/>
  </w:num>
  <w:num w:numId="5" w16cid:durableId="1049958426">
    <w:abstractNumId w:val="19"/>
  </w:num>
  <w:num w:numId="6" w16cid:durableId="302197722">
    <w:abstractNumId w:val="20"/>
    <w:lvlOverride w:ilvl="0">
      <w:startOverride w:val="2"/>
    </w:lvlOverride>
  </w:num>
  <w:num w:numId="7" w16cid:durableId="30153392">
    <w:abstractNumId w:val="6"/>
  </w:num>
  <w:num w:numId="8" w16cid:durableId="137575865">
    <w:abstractNumId w:val="24"/>
  </w:num>
  <w:num w:numId="9" w16cid:durableId="1975283199">
    <w:abstractNumId w:val="17"/>
    <w:lvlOverride w:ilvl="0">
      <w:startOverride w:val="2"/>
    </w:lvlOverride>
  </w:num>
  <w:num w:numId="10" w16cid:durableId="1461336061">
    <w:abstractNumId w:val="3"/>
    <w:lvlOverride w:ilvl="0">
      <w:startOverride w:val="3"/>
    </w:lvlOverride>
  </w:num>
  <w:num w:numId="11" w16cid:durableId="1626620158">
    <w:abstractNumId w:val="28"/>
    <w:lvlOverride w:ilvl="0">
      <w:startOverride w:val="4"/>
    </w:lvlOverride>
  </w:num>
  <w:num w:numId="12" w16cid:durableId="1839154556">
    <w:abstractNumId w:val="25"/>
    <w:lvlOverride w:ilvl="0">
      <w:startOverride w:val="5"/>
    </w:lvlOverride>
  </w:num>
  <w:num w:numId="13" w16cid:durableId="360009361">
    <w:abstractNumId w:val="29"/>
  </w:num>
  <w:num w:numId="14" w16cid:durableId="1693339821">
    <w:abstractNumId w:val="22"/>
  </w:num>
  <w:num w:numId="15" w16cid:durableId="983630844">
    <w:abstractNumId w:val="32"/>
  </w:num>
  <w:num w:numId="16" w16cid:durableId="43605668">
    <w:abstractNumId w:val="12"/>
  </w:num>
  <w:num w:numId="17" w16cid:durableId="2057049681">
    <w:abstractNumId w:val="11"/>
  </w:num>
  <w:num w:numId="18" w16cid:durableId="1712268721">
    <w:abstractNumId w:val="14"/>
  </w:num>
  <w:num w:numId="19" w16cid:durableId="880365675">
    <w:abstractNumId w:val="7"/>
  </w:num>
  <w:num w:numId="20" w16cid:durableId="1457140894">
    <w:abstractNumId w:val="31"/>
  </w:num>
  <w:num w:numId="21" w16cid:durableId="1605729870">
    <w:abstractNumId w:val="16"/>
  </w:num>
  <w:num w:numId="22" w16cid:durableId="232014109">
    <w:abstractNumId w:val="9"/>
    <w:lvlOverride w:ilvl="0">
      <w:startOverride w:val="2"/>
    </w:lvlOverride>
  </w:num>
  <w:num w:numId="23" w16cid:durableId="86123262">
    <w:abstractNumId w:val="26"/>
    <w:lvlOverride w:ilvl="0">
      <w:startOverride w:val="3"/>
    </w:lvlOverride>
  </w:num>
  <w:num w:numId="24" w16cid:durableId="1761219083">
    <w:abstractNumId w:val="13"/>
    <w:lvlOverride w:ilvl="0">
      <w:startOverride w:val="4"/>
    </w:lvlOverride>
  </w:num>
  <w:num w:numId="25" w16cid:durableId="1126192811">
    <w:abstractNumId w:val="15"/>
    <w:lvlOverride w:ilvl="0">
      <w:startOverride w:val="5"/>
    </w:lvlOverride>
  </w:num>
  <w:num w:numId="26" w16cid:durableId="50350350">
    <w:abstractNumId w:val="4"/>
  </w:num>
  <w:num w:numId="27" w16cid:durableId="1675759350">
    <w:abstractNumId w:val="30"/>
  </w:num>
  <w:num w:numId="28" w16cid:durableId="804857575">
    <w:abstractNumId w:val="33"/>
  </w:num>
  <w:num w:numId="29" w16cid:durableId="1156457088">
    <w:abstractNumId w:val="33"/>
    <w:lvlOverride w:ilvl="0">
      <w:startOverride w:val="2"/>
    </w:lvlOverride>
  </w:num>
  <w:num w:numId="30" w16cid:durableId="1585337828">
    <w:abstractNumId w:val="10"/>
  </w:num>
  <w:num w:numId="31" w16cid:durableId="1996378686">
    <w:abstractNumId w:val="23"/>
    <w:lvlOverride w:ilvl="0">
      <w:startOverride w:val="3"/>
    </w:lvlOverride>
  </w:num>
  <w:num w:numId="32" w16cid:durableId="1996378686">
    <w:abstractNumId w:val="23"/>
    <w:lvlOverride w:ilvl="0">
      <w:startOverride w:val="4"/>
    </w:lvlOverride>
  </w:num>
  <w:num w:numId="33" w16cid:durableId="1979066040">
    <w:abstractNumId w:val="8"/>
  </w:num>
  <w:num w:numId="34" w16cid:durableId="331183027">
    <w:abstractNumId w:val="8"/>
    <w:lvlOverride w:ilvl="0">
      <w:startOverride w:val="2"/>
    </w:lvlOverride>
  </w:num>
  <w:num w:numId="35" w16cid:durableId="331183027">
    <w:abstractNumId w:val="8"/>
    <w:lvlOverride w:ilvl="0">
      <w:startOverride w:val="3"/>
    </w:lvlOverride>
  </w:num>
  <w:num w:numId="36" w16cid:durableId="331183027">
    <w:abstractNumId w:val="8"/>
    <w:lvlOverride w:ilvl="0">
      <w:startOverride w:val="4"/>
    </w:lvlOverride>
  </w:num>
  <w:num w:numId="37" w16cid:durableId="331183027">
    <w:abstractNumId w:val="8"/>
    <w:lvlOverride w:ilvl="0">
      <w:startOverride w:val="5"/>
    </w:lvlOverride>
  </w:num>
  <w:num w:numId="38" w16cid:durableId="1080374407">
    <w:abstractNumId w:val="5"/>
  </w:num>
  <w:num w:numId="39" w16cid:durableId="163578888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55"/>
    <w:rsid w:val="0000209F"/>
    <w:rsid w:val="000163E1"/>
    <w:rsid w:val="000442E7"/>
    <w:rsid w:val="0008030D"/>
    <w:rsid w:val="000A5D97"/>
    <w:rsid w:val="000B3F55"/>
    <w:rsid w:val="000C3610"/>
    <w:rsid w:val="001241EB"/>
    <w:rsid w:val="001319F8"/>
    <w:rsid w:val="00137BEA"/>
    <w:rsid w:val="001718C9"/>
    <w:rsid w:val="0017363E"/>
    <w:rsid w:val="001E2182"/>
    <w:rsid w:val="0021458F"/>
    <w:rsid w:val="00215DD3"/>
    <w:rsid w:val="002677E0"/>
    <w:rsid w:val="002A0226"/>
    <w:rsid w:val="002E1842"/>
    <w:rsid w:val="003163D7"/>
    <w:rsid w:val="00355E8B"/>
    <w:rsid w:val="00395C4C"/>
    <w:rsid w:val="003A4BF5"/>
    <w:rsid w:val="003C1CE4"/>
    <w:rsid w:val="003D09A5"/>
    <w:rsid w:val="003F315A"/>
    <w:rsid w:val="00415515"/>
    <w:rsid w:val="00422C51"/>
    <w:rsid w:val="004342DD"/>
    <w:rsid w:val="004716DB"/>
    <w:rsid w:val="004834D0"/>
    <w:rsid w:val="00483C89"/>
    <w:rsid w:val="00487FB7"/>
    <w:rsid w:val="00494911"/>
    <w:rsid w:val="004A2432"/>
    <w:rsid w:val="004B0BF5"/>
    <w:rsid w:val="004E429C"/>
    <w:rsid w:val="00520952"/>
    <w:rsid w:val="0053018F"/>
    <w:rsid w:val="00535B65"/>
    <w:rsid w:val="0054021A"/>
    <w:rsid w:val="005538C0"/>
    <w:rsid w:val="005773CE"/>
    <w:rsid w:val="00586DBB"/>
    <w:rsid w:val="005938F3"/>
    <w:rsid w:val="005B3538"/>
    <w:rsid w:val="005D610B"/>
    <w:rsid w:val="005F0FB2"/>
    <w:rsid w:val="00674239"/>
    <w:rsid w:val="00676FF5"/>
    <w:rsid w:val="006A35D6"/>
    <w:rsid w:val="006C04EE"/>
    <w:rsid w:val="006D6BA3"/>
    <w:rsid w:val="006D7455"/>
    <w:rsid w:val="006F188D"/>
    <w:rsid w:val="007229AA"/>
    <w:rsid w:val="00730871"/>
    <w:rsid w:val="00756EDD"/>
    <w:rsid w:val="007700D8"/>
    <w:rsid w:val="007B70A5"/>
    <w:rsid w:val="007C3006"/>
    <w:rsid w:val="007D49F7"/>
    <w:rsid w:val="007D73DC"/>
    <w:rsid w:val="00810015"/>
    <w:rsid w:val="00820E07"/>
    <w:rsid w:val="00822379"/>
    <w:rsid w:val="0084259A"/>
    <w:rsid w:val="00844591"/>
    <w:rsid w:val="00886492"/>
    <w:rsid w:val="008A3593"/>
    <w:rsid w:val="008B1051"/>
    <w:rsid w:val="008D7A7A"/>
    <w:rsid w:val="008F19DD"/>
    <w:rsid w:val="00913687"/>
    <w:rsid w:val="0092585B"/>
    <w:rsid w:val="00953588"/>
    <w:rsid w:val="0097574E"/>
    <w:rsid w:val="009C0129"/>
    <w:rsid w:val="009E23CF"/>
    <w:rsid w:val="00A04EEC"/>
    <w:rsid w:val="00A05F34"/>
    <w:rsid w:val="00A53553"/>
    <w:rsid w:val="00A92407"/>
    <w:rsid w:val="00A95909"/>
    <w:rsid w:val="00AA015C"/>
    <w:rsid w:val="00AD2E1E"/>
    <w:rsid w:val="00AE4C1D"/>
    <w:rsid w:val="00B02BC6"/>
    <w:rsid w:val="00B37532"/>
    <w:rsid w:val="00B805D1"/>
    <w:rsid w:val="00BA7529"/>
    <w:rsid w:val="00BB44FB"/>
    <w:rsid w:val="00BD6156"/>
    <w:rsid w:val="00BF2F81"/>
    <w:rsid w:val="00C03025"/>
    <w:rsid w:val="00C62E69"/>
    <w:rsid w:val="00C7450F"/>
    <w:rsid w:val="00C9511F"/>
    <w:rsid w:val="00CA1944"/>
    <w:rsid w:val="00CA70B0"/>
    <w:rsid w:val="00CE1E63"/>
    <w:rsid w:val="00CE4088"/>
    <w:rsid w:val="00D21330"/>
    <w:rsid w:val="00D27D8E"/>
    <w:rsid w:val="00D56984"/>
    <w:rsid w:val="00D877AD"/>
    <w:rsid w:val="00DA4A23"/>
    <w:rsid w:val="00DC1B68"/>
    <w:rsid w:val="00DF45FD"/>
    <w:rsid w:val="00E01B52"/>
    <w:rsid w:val="00E378F8"/>
    <w:rsid w:val="00E459FF"/>
    <w:rsid w:val="00E53385"/>
    <w:rsid w:val="00E763F3"/>
    <w:rsid w:val="00E81173"/>
    <w:rsid w:val="00E85EFD"/>
    <w:rsid w:val="00EA1373"/>
    <w:rsid w:val="00EA5696"/>
    <w:rsid w:val="00F05D8E"/>
    <w:rsid w:val="00F17F6B"/>
    <w:rsid w:val="00F2654B"/>
    <w:rsid w:val="00F4017A"/>
    <w:rsid w:val="00F90294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8BBCE3F"/>
  <w15:docId w15:val="{CC488C24-EA4E-4F6C-BDDD-A2A513F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keepLines/>
      <w:widowControl/>
      <w:numPr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spacing w:val="-3"/>
      <w:sz w:val="28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widowControl/>
      <w:numPr>
        <w:ilvl w:val="1"/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1"/>
    </w:pPr>
    <w:rPr>
      <w:rFonts w:ascii="Arial" w:eastAsia="Times New Roman" w:hAnsi="Arial" w:cs="Arial"/>
      <w:spacing w:val="-3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2"/>
      <w:szCs w:val="22"/>
      <w:lang w:val="pt-BR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rPr>
      <w:rFonts w:ascii="Utah" w:eastAsia="Times New Roman" w:hAnsi="Utah" w:cs="Times New Roman"/>
      <w:b/>
      <w:bCs/>
      <w:sz w:val="24"/>
      <w:szCs w:val="24"/>
    </w:rPr>
  </w:style>
  <w:style w:type="character" w:customStyle="1" w:styleId="PargrafodaListaChar">
    <w:name w:val="Parágrafo da Lista Char"/>
    <w:rPr>
      <w:lang w:val="en-US"/>
    </w:rPr>
  </w:style>
  <w:style w:type="character" w:customStyle="1" w:styleId="Ttulo1Char">
    <w:name w:val="Título 1 Char"/>
    <w:rPr>
      <w:rFonts w:ascii="Arial" w:eastAsia="Times New Roman" w:hAnsi="Arial" w:cs="Arial"/>
      <w:i/>
      <w:spacing w:val="-3"/>
      <w:sz w:val="28"/>
    </w:rPr>
  </w:style>
  <w:style w:type="character" w:customStyle="1" w:styleId="Ttulo2Char">
    <w:name w:val="Título 2 Char"/>
    <w:rPr>
      <w:rFonts w:ascii="Arial" w:eastAsia="Times New Roman" w:hAnsi="Arial" w:cs="Arial"/>
      <w:spacing w:val="-3"/>
      <w:sz w:val="24"/>
    </w:rPr>
  </w:style>
  <w:style w:type="character" w:customStyle="1" w:styleId="Corpodetexto3Char">
    <w:name w:val="Corpo de texto 3 Char"/>
    <w:rPr>
      <w:rFonts w:ascii="Arial" w:eastAsia="Times New Roman" w:hAnsi="Arial" w:cs="Arial"/>
      <w:color w:val="000000"/>
      <w:sz w:val="22"/>
      <w:szCs w:val="23"/>
    </w:rPr>
  </w:style>
  <w:style w:type="character" w:customStyle="1" w:styleId="TextodenotaderodapChar">
    <w:name w:val="Texto de nota de rodapé Char"/>
    <w:rPr>
      <w:rFonts w:ascii="Courier New" w:eastAsia="Times New Roman" w:hAnsi="Courier New" w:cs="Courier New"/>
      <w:sz w:val="24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Fontepargpadro1"/>
  </w:style>
  <w:style w:type="character" w:customStyle="1" w:styleId="Recuodecorpodetexto2Char">
    <w:name w:val="Recuo de corpo de texto 2 Char"/>
    <w:rPr>
      <w:sz w:val="22"/>
      <w:szCs w:val="22"/>
      <w:lang w:val="en-US"/>
    </w:rPr>
  </w:style>
  <w:style w:type="paragraph" w:customStyle="1" w:styleId="Ttulo10">
    <w:name w:val="Título1"/>
    <w:basedOn w:val="Normal"/>
    <w:next w:val="Corpodetexto"/>
    <w:pPr>
      <w:spacing w:after="0" w:line="240" w:lineRule="auto"/>
      <w:jc w:val="center"/>
    </w:pPr>
    <w:rPr>
      <w:rFonts w:ascii="Utah" w:eastAsia="Times New Roman" w:hAnsi="Utah" w:cs="Utah"/>
      <w:b/>
      <w:bCs/>
      <w:sz w:val="24"/>
      <w:szCs w:val="24"/>
      <w:lang w:val="x-non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  <w:rPr>
      <w:sz w:val="20"/>
      <w:szCs w:val="20"/>
    </w:rPr>
  </w:style>
  <w:style w:type="paragraph" w:styleId="SemEspaamento">
    <w:name w:val="No Spacing"/>
    <w:qFormat/>
    <w:pPr>
      <w:widowControl w:val="0"/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rpodetexto31">
    <w:name w:val="Corpo de texto 31"/>
    <w:basedOn w:val="Normal"/>
    <w:pPr>
      <w:widowControl/>
      <w:spacing w:after="0" w:line="240" w:lineRule="auto"/>
      <w:jc w:val="both"/>
    </w:pPr>
    <w:rPr>
      <w:rFonts w:ascii="Arial" w:eastAsia="Times New Roman" w:hAnsi="Arial" w:cs="Arial"/>
      <w:color w:val="000000"/>
      <w:szCs w:val="23"/>
      <w:lang w:val="x-none"/>
    </w:rPr>
  </w:style>
  <w:style w:type="paragraph" w:customStyle="1" w:styleId="ParagPB">
    <w:name w:val="Parag PB"/>
    <w:basedOn w:val="Normal"/>
    <w:pPr>
      <w:widowControl/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pt-BR"/>
    </w:rPr>
  </w:style>
  <w:style w:type="paragraph" w:styleId="Textodenotaderodap">
    <w:name w:val="footnote text"/>
    <w:basedOn w:val="Normal"/>
    <w:pPr>
      <w:widowControl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DKNKFM+ArialNarrow" w:hAnsi="DKNKFM+ArialNarrow" w:cs="DKNKFM+ArialNarrow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widowControl/>
      <w:spacing w:before="280" w:after="280" w:line="240" w:lineRule="auto"/>
    </w:pPr>
    <w:rPr>
      <w:rFonts w:ascii="Times New Roman" w:eastAsia="Times New Roman" w:hAnsi="Times New Roman"/>
      <w:sz w:val="24"/>
      <w:szCs w:val="24"/>
      <w:lang w:val="pt-B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Forte">
    <w:name w:val="Strong"/>
    <w:basedOn w:val="Fontepargpadro"/>
    <w:uiPriority w:val="22"/>
    <w:qFormat/>
    <w:rsid w:val="00415515"/>
    <w:rPr>
      <w:b/>
      <w:bCs/>
    </w:rPr>
  </w:style>
  <w:style w:type="table" w:styleId="Tabelacomgrade">
    <w:name w:val="Table Grid"/>
    <w:basedOn w:val="Tabelanormal"/>
    <w:uiPriority w:val="59"/>
    <w:rsid w:val="00A0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D2133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241E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241EB"/>
    <w:rPr>
      <w:i/>
      <w:iCs/>
    </w:rPr>
  </w:style>
  <w:style w:type="paragraph" w:customStyle="1" w:styleId="textocentralizadomaiusculas">
    <w:name w:val="texto_centraliz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justificadomaiusculas">
    <w:name w:val="texto_justific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3">
    <w:name w:val="item_nivel3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4">
    <w:name w:val="item_nivel4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itacao">
    <w:name w:val="citacao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938F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4E429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ppinggovernocidada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5151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32902</CharactersWithSpaces>
  <SharedDoc>false</SharedDoc>
  <HLinks>
    <vt:vector size="12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mailto:cmel.rnsustentalvel@gmail.com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http://www.cmel.rnsustentavel@gmail.com/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ivanilda.maria</dc:creator>
  <cp:lastModifiedBy>Admin</cp:lastModifiedBy>
  <cp:revision>42</cp:revision>
  <cp:lastPrinted>2020-03-02T16:33:00Z</cp:lastPrinted>
  <dcterms:created xsi:type="dcterms:W3CDTF">2020-04-24T17:19:00Z</dcterms:created>
  <dcterms:modified xsi:type="dcterms:W3CDTF">2022-08-01T13:38:00Z</dcterms:modified>
</cp:coreProperties>
</file>